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F82CE" w14:textId="77777777" w:rsidR="00506162" w:rsidRDefault="00261666">
      <w:pPr>
        <w:pStyle w:val="NoSpacing"/>
        <w:rPr>
          <w:rFonts w:ascii="Times New Roman" w:hAnsi="Times New Roman"/>
          <w:b/>
          <w:i/>
          <w:sz w:val="24"/>
          <w:szCs w:val="24"/>
        </w:rPr>
      </w:pPr>
      <w:bookmarkStart w:id="0" w:name="_GoBack"/>
      <w:bookmarkEnd w:id="0"/>
      <w:r>
        <w:rPr>
          <w:rFonts w:ascii="Times New Roman" w:hAnsi="Times New Roman"/>
          <w:b/>
          <w:sz w:val="24"/>
          <w:szCs w:val="24"/>
        </w:rPr>
        <w:t>POLICY STATEMENT</w:t>
      </w:r>
    </w:p>
    <w:p w14:paraId="22E21E1C" w14:textId="77777777" w:rsidR="00506162" w:rsidRDefault="00261666">
      <w:pPr>
        <w:rPr>
          <w:rFonts w:ascii="Times New Roman" w:hAnsi="Times New Roman"/>
          <w:sz w:val="24"/>
          <w:szCs w:val="24"/>
        </w:rPr>
      </w:pPr>
      <w:r>
        <w:rPr>
          <w:rFonts w:ascii="Times New Roman" w:hAnsi="Times New Roman"/>
          <w:sz w:val="24"/>
          <w:szCs w:val="24"/>
        </w:rPr>
        <w:fldChar w:fldCharType="begin">
          <w:ffData>
            <w:name w:val="Text3"/>
            <w:enabled/>
            <w:calcOnExit w:val="0"/>
            <w:textInput>
              <w:default w:val="Generally, two to four sentences, the &quot;Policy Statement&quot; states the policy’s intent, why the policy must exist, who must follow the policy, when the policy applies, and any mandated actions or constraints. It doesn’t describe procedures."/>
            </w:textInput>
          </w:ffData>
        </w:fldChar>
      </w:r>
      <w:bookmarkStart w:id="1" w:name="Text3"/>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xml:space="preserve">Generally, two to four sentences, the "Policy Statement" states the policy’s intent, why the policy must exist, who must follow the policy, when the policy </w:t>
      </w:r>
      <w:r>
        <w:rPr>
          <w:rFonts w:ascii="Times New Roman" w:hAnsi="Times New Roman"/>
          <w:noProof/>
          <w:sz w:val="24"/>
          <w:szCs w:val="24"/>
        </w:rPr>
        <w:t>applies, and any mandated actions or constraints. It doesn’t describe procedures.</w:t>
      </w:r>
      <w:r>
        <w:rPr>
          <w:rFonts w:ascii="Times New Roman" w:hAnsi="Times New Roman"/>
          <w:sz w:val="24"/>
          <w:szCs w:val="24"/>
        </w:rPr>
        <w:fldChar w:fldCharType="end"/>
      </w:r>
      <w:bookmarkEnd w:id="1"/>
    </w:p>
    <w:p w14:paraId="672A6659" w14:textId="77777777" w:rsidR="00506162" w:rsidRDefault="00506162">
      <w:pPr>
        <w:pStyle w:val="NoSpacing"/>
        <w:rPr>
          <w:rFonts w:ascii="Times New Roman" w:hAnsi="Times New Roman"/>
          <w:sz w:val="24"/>
          <w:szCs w:val="24"/>
        </w:rPr>
      </w:pPr>
    </w:p>
    <w:p w14:paraId="51F07E44" w14:textId="77777777" w:rsidR="00506162" w:rsidRDefault="00261666">
      <w:pPr>
        <w:pStyle w:val="NoSpacing"/>
        <w:rPr>
          <w:rFonts w:ascii="Times New Roman" w:hAnsi="Times New Roman"/>
          <w:b/>
          <w:sz w:val="24"/>
          <w:szCs w:val="24"/>
        </w:rPr>
      </w:pPr>
      <w:r>
        <w:rPr>
          <w:rFonts w:ascii="Times New Roman" w:hAnsi="Times New Roman"/>
          <w:b/>
          <w:sz w:val="24"/>
          <w:szCs w:val="24"/>
        </w:rPr>
        <w:t>AFFECTED STAKEHOLDERS</w:t>
      </w:r>
    </w:p>
    <w:p w14:paraId="25DFFD4F" w14:textId="77777777" w:rsidR="00506162" w:rsidRDefault="00261666">
      <w:pPr>
        <w:pStyle w:val="NoSpacing"/>
        <w:spacing w:line="360" w:lineRule="auto"/>
        <w:rPr>
          <w:rFonts w:ascii="Times New Roman" w:hAnsi="Times New Roman"/>
          <w:i/>
          <w:sz w:val="24"/>
          <w:szCs w:val="24"/>
        </w:rPr>
      </w:pPr>
      <w:r>
        <w:rPr>
          <w:rFonts w:ascii="Times New Roman" w:hAnsi="Times New Roman"/>
          <w:i/>
          <w:sz w:val="24"/>
          <w:szCs w:val="24"/>
        </w:rPr>
        <w:t xml:space="preserve">Indicate all entities and persons within the Enterprise that are affected by this policy: </w:t>
      </w:r>
    </w:p>
    <w:p w14:paraId="530689D8" w14:textId="77777777" w:rsidR="00506162" w:rsidRDefault="00261666">
      <w:pPr>
        <w:pStyle w:val="NoSpacing"/>
        <w:rPr>
          <w:rFonts w:ascii="Times New Roman" w:hAnsi="Times New Roman"/>
          <w:sz w:val="24"/>
          <w:szCs w:val="24"/>
        </w:rPr>
      </w:pPr>
      <w:sdt>
        <w:sdtPr>
          <w:rPr>
            <w:rFonts w:ascii="Times New Roman" w:hAnsi="Times New Roman"/>
            <w:sz w:val="24"/>
            <w:szCs w:val="24"/>
          </w:rPr>
          <w:id w:val="1439328602"/>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ascii="Times New Roman" w:hAnsi="Times New Roman"/>
          <w:sz w:val="24"/>
          <w:szCs w:val="24"/>
        </w:rPr>
        <w:t xml:space="preserve">  Alumni</w:t>
      </w:r>
      <w:r>
        <w:rPr>
          <w:rFonts w:ascii="Times New Roman" w:hAnsi="Times New Roman"/>
          <w:sz w:val="24"/>
          <w:szCs w:val="24"/>
        </w:rPr>
        <w:tab/>
      </w:r>
      <w:sdt>
        <w:sdtPr>
          <w:rPr>
            <w:rFonts w:ascii="Times New Roman" w:hAnsi="Times New Roman"/>
            <w:sz w:val="24"/>
            <w:szCs w:val="24"/>
          </w:rPr>
          <w:id w:val="-266163055"/>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ascii="Times New Roman" w:hAnsi="Times New Roman"/>
          <w:sz w:val="24"/>
          <w:szCs w:val="24"/>
        </w:rPr>
        <w:t xml:space="preserve">  </w:t>
      </w:r>
      <w:r>
        <w:rPr>
          <w:rFonts w:ascii="Times New Roman" w:hAnsi="Times New Roman"/>
          <w:sz w:val="24"/>
          <w:szCs w:val="24"/>
        </w:rPr>
        <w:t>Faculty</w:t>
      </w:r>
      <w:r>
        <w:rPr>
          <w:rFonts w:ascii="Times New Roman" w:hAnsi="Times New Roman"/>
          <w:sz w:val="24"/>
          <w:szCs w:val="24"/>
        </w:rPr>
        <w:tab/>
      </w:r>
      <w:sdt>
        <w:sdtPr>
          <w:rPr>
            <w:rFonts w:ascii="Times New Roman" w:hAnsi="Times New Roman"/>
            <w:sz w:val="24"/>
            <w:szCs w:val="24"/>
          </w:rPr>
          <w:id w:val="-1858495414"/>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ascii="Times New Roman" w:hAnsi="Times New Roman"/>
          <w:sz w:val="24"/>
          <w:szCs w:val="24"/>
        </w:rPr>
        <w:t xml:space="preserve">  Graduate Students</w:t>
      </w:r>
      <w:r>
        <w:rPr>
          <w:rFonts w:ascii="Times New Roman" w:hAnsi="Times New Roman"/>
          <w:sz w:val="24"/>
          <w:szCs w:val="24"/>
        </w:rPr>
        <w:tab/>
      </w:r>
      <w:sdt>
        <w:sdtPr>
          <w:rPr>
            <w:rFonts w:ascii="Times New Roman" w:hAnsi="Times New Roman"/>
            <w:sz w:val="24"/>
            <w:szCs w:val="24"/>
          </w:rPr>
          <w:id w:val="910814922"/>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ascii="Times New Roman" w:hAnsi="Times New Roman"/>
          <w:sz w:val="24"/>
          <w:szCs w:val="24"/>
        </w:rPr>
        <w:t xml:space="preserve">  Health Professional Students</w:t>
      </w:r>
    </w:p>
    <w:p w14:paraId="7D61A761" w14:textId="77777777" w:rsidR="00506162" w:rsidRDefault="00261666">
      <w:pPr>
        <w:pStyle w:val="NoSpacing"/>
        <w:rPr>
          <w:rFonts w:ascii="Times New Roman" w:hAnsi="Times New Roman"/>
          <w:sz w:val="24"/>
          <w:szCs w:val="24"/>
        </w:rPr>
      </w:pPr>
      <w:sdt>
        <w:sdtPr>
          <w:rPr>
            <w:rFonts w:ascii="Times New Roman" w:hAnsi="Times New Roman"/>
            <w:sz w:val="24"/>
            <w:szCs w:val="24"/>
          </w:rPr>
          <w:id w:val="-1547137299"/>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ascii="Times New Roman" w:hAnsi="Times New Roman"/>
          <w:sz w:val="24"/>
          <w:szCs w:val="24"/>
        </w:rPr>
        <w:t xml:space="preserve">  Staff</w:t>
      </w:r>
      <w:r>
        <w:rPr>
          <w:rFonts w:ascii="Times New Roman" w:hAnsi="Times New Roman"/>
          <w:sz w:val="24"/>
          <w:szCs w:val="24"/>
        </w:rPr>
        <w:tab/>
      </w:r>
      <w:sdt>
        <w:sdtPr>
          <w:rPr>
            <w:rFonts w:ascii="Times New Roman" w:hAnsi="Times New Roman"/>
            <w:sz w:val="24"/>
            <w:szCs w:val="24"/>
          </w:rPr>
          <w:id w:val="904570351"/>
          <w14:checkbox>
            <w14:checked w14:val="1"/>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imes New Roman" w:hAnsi="Times New Roman"/>
          <w:sz w:val="24"/>
          <w:szCs w:val="24"/>
        </w:rPr>
        <w:t xml:space="preserve">  Undergraduate Students</w:t>
      </w:r>
      <w:r>
        <w:rPr>
          <w:rFonts w:ascii="Times New Roman" w:hAnsi="Times New Roman"/>
          <w:sz w:val="24"/>
          <w:szCs w:val="24"/>
        </w:rPr>
        <w:tab/>
      </w:r>
      <w:r>
        <w:rPr>
          <w:rFonts w:ascii="Times New Roman" w:hAnsi="Times New Roman"/>
          <w:sz w:val="24"/>
          <w:szCs w:val="24"/>
        </w:rPr>
        <w:tab/>
      </w:r>
      <w:sdt>
        <w:sdtPr>
          <w:rPr>
            <w:rFonts w:ascii="Times New Roman" w:hAnsi="Times New Roman"/>
            <w:sz w:val="24"/>
            <w:szCs w:val="24"/>
          </w:rPr>
          <w:id w:val="-1705940251"/>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ascii="Times New Roman" w:hAnsi="Times New Roman"/>
          <w:sz w:val="24"/>
          <w:szCs w:val="24"/>
        </w:rPr>
        <w:t xml:space="preserve">  Vendors/Contractors</w:t>
      </w:r>
      <w:r>
        <w:rPr>
          <w:rFonts w:ascii="Times New Roman" w:hAnsi="Times New Roman"/>
          <w:sz w:val="24"/>
          <w:szCs w:val="24"/>
        </w:rPr>
        <w:tab/>
      </w:r>
      <w:r>
        <w:rPr>
          <w:rFonts w:ascii="Times New Roman" w:hAnsi="Times New Roman"/>
          <w:sz w:val="24"/>
          <w:szCs w:val="24"/>
        </w:rPr>
        <w:tab/>
      </w:r>
      <w:sdt>
        <w:sdtPr>
          <w:rPr>
            <w:rFonts w:ascii="Times New Roman" w:hAnsi="Times New Roman"/>
            <w:sz w:val="24"/>
            <w:szCs w:val="24"/>
          </w:rPr>
          <w:id w:val="-324439668"/>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ascii="Times New Roman" w:hAnsi="Times New Roman"/>
          <w:sz w:val="24"/>
          <w:szCs w:val="24"/>
        </w:rPr>
        <w:t xml:space="preserve">  Visitors</w:t>
      </w:r>
    </w:p>
    <w:p w14:paraId="72C5C85A" w14:textId="77777777" w:rsidR="00506162" w:rsidRDefault="00261666">
      <w:pPr>
        <w:spacing w:line="360" w:lineRule="auto"/>
        <w:contextualSpacing/>
        <w:rPr>
          <w:rFonts w:ascii="Times New Roman" w:hAnsi="Times New Roman"/>
          <w:sz w:val="24"/>
          <w:szCs w:val="24"/>
        </w:rPr>
      </w:pPr>
      <w:sdt>
        <w:sdtPr>
          <w:rPr>
            <w:rFonts w:ascii="Times New Roman" w:hAnsi="Times New Roman"/>
            <w:sz w:val="24"/>
            <w:szCs w:val="24"/>
          </w:rPr>
          <w:id w:val="-1973971659"/>
          <w14:checkbox>
            <w14:checked w14:val="1"/>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ascii="Times New Roman" w:hAnsi="Times New Roman"/>
          <w:sz w:val="24"/>
          <w:szCs w:val="24"/>
        </w:rPr>
        <w:t xml:space="preserve"> Other:  </w:t>
      </w:r>
      <w:r>
        <w:rPr>
          <w:rFonts w:ascii="Times New Roman" w:hAnsi="Times New Roman"/>
          <w:sz w:val="24"/>
          <w:szCs w:val="24"/>
        </w:rPr>
        <w:fldChar w:fldCharType="begin">
          <w:ffData>
            <w:name w:val=""/>
            <w:enabled/>
            <w:calcOnExit w:val="0"/>
            <w:textInput>
              <w:default w:val="Include any other stakeholders not listed above."/>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Include any other stakeholders not listed above.</w:t>
      </w:r>
      <w:r>
        <w:rPr>
          <w:rFonts w:ascii="Times New Roman" w:hAnsi="Times New Roman"/>
          <w:sz w:val="24"/>
          <w:szCs w:val="24"/>
        </w:rPr>
        <w:fldChar w:fldCharType="end"/>
      </w:r>
      <w:r>
        <w:rPr>
          <w:rFonts w:ascii="Times New Roman" w:hAnsi="Times New Roman"/>
          <w:sz w:val="24"/>
          <w:szCs w:val="24"/>
        </w:rPr>
        <w:tab/>
      </w:r>
    </w:p>
    <w:p w14:paraId="6131D377" w14:textId="77777777" w:rsidR="00506162" w:rsidRDefault="00261666">
      <w:pPr>
        <w:pStyle w:val="NoSpacing"/>
        <w:rPr>
          <w:rFonts w:ascii="Times New Roman" w:hAnsi="Times New Roman"/>
          <w:b/>
          <w:sz w:val="24"/>
          <w:szCs w:val="24"/>
        </w:rPr>
      </w:pPr>
      <w:r>
        <w:rPr>
          <w:rFonts w:ascii="Times New Roman" w:hAnsi="Times New Roman"/>
          <w:b/>
          <w:sz w:val="24"/>
          <w:szCs w:val="24"/>
        </w:rPr>
        <w:t>DEFINITIONS</w:t>
      </w:r>
    </w:p>
    <w:p w14:paraId="5D742A98" w14:textId="77777777" w:rsidR="00506162" w:rsidRDefault="00261666">
      <w:pPr>
        <w:spacing w:after="0" w:line="240" w:lineRule="auto"/>
        <w:rPr>
          <w:rStyle w:val="Style2"/>
          <w:rFonts w:ascii="Times New Roman" w:hAnsi="Times New Roman"/>
          <w:szCs w:val="24"/>
        </w:rPr>
      </w:pPr>
      <w:r>
        <w:rPr>
          <w:rFonts w:ascii="Times New Roman" w:hAnsi="Times New Roman"/>
          <w:sz w:val="24"/>
          <w:szCs w:val="24"/>
        </w:rPr>
        <w:fldChar w:fldCharType="begin">
          <w:ffData>
            <w:name w:val=""/>
            <w:enabled/>
            <w:calcOnExit w:val="0"/>
            <w:textInput>
              <w:default w:val="Optional (only if needed). Define any unfamiliar, technical, or terms that have specialized meaning in this document. (Try to keep definitions the same as in other policies.) Please list terms alphabetically."/>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Optional (only if needed). Define any unfamiliar, technical, or terms that have specialized meaning in this document. (Try to keep</w:t>
      </w:r>
      <w:r>
        <w:rPr>
          <w:rFonts w:ascii="Times New Roman" w:hAnsi="Times New Roman"/>
          <w:noProof/>
          <w:sz w:val="24"/>
          <w:szCs w:val="24"/>
        </w:rPr>
        <w:t xml:space="preserve"> definitions the same as in other policies.) Please list terms alphabetically.</w:t>
      </w:r>
      <w:r>
        <w:rPr>
          <w:rFonts w:ascii="Times New Roman" w:hAnsi="Times New Roman"/>
          <w:sz w:val="24"/>
          <w:szCs w:val="24"/>
        </w:rPr>
        <w:fldChar w:fldCharType="end"/>
      </w:r>
    </w:p>
    <w:p w14:paraId="0A37501D" w14:textId="77777777" w:rsidR="00506162" w:rsidRDefault="00506162">
      <w:pPr>
        <w:pStyle w:val="NoSpacing"/>
        <w:rPr>
          <w:rFonts w:ascii="Times New Roman" w:hAnsi="Times New Roman"/>
          <w:sz w:val="24"/>
          <w:szCs w:val="24"/>
        </w:rPr>
      </w:pPr>
    </w:p>
    <w:p w14:paraId="5DAB6C7B" w14:textId="77777777" w:rsidR="00506162" w:rsidRDefault="00506162">
      <w:pPr>
        <w:pStyle w:val="NoSpacing"/>
        <w:rPr>
          <w:rFonts w:ascii="Times New Roman" w:hAnsi="Times New Roman"/>
          <w:sz w:val="24"/>
          <w:szCs w:val="24"/>
        </w:rPr>
      </w:pPr>
    </w:p>
    <w:p w14:paraId="12DCB425" w14:textId="77777777" w:rsidR="00506162" w:rsidRDefault="00261666">
      <w:pPr>
        <w:pStyle w:val="NoSpacing"/>
        <w:rPr>
          <w:rFonts w:ascii="Times New Roman" w:hAnsi="Times New Roman"/>
          <w:b/>
          <w:sz w:val="24"/>
          <w:szCs w:val="24"/>
        </w:rPr>
      </w:pPr>
      <w:r>
        <w:rPr>
          <w:rFonts w:ascii="Times New Roman" w:hAnsi="Times New Roman"/>
          <w:b/>
          <w:sz w:val="24"/>
          <w:szCs w:val="24"/>
        </w:rPr>
        <w:t>PROCESS &amp; PROCEDURES</w:t>
      </w:r>
    </w:p>
    <w:p w14:paraId="48BF1291" w14:textId="77777777" w:rsidR="00506162" w:rsidRDefault="00261666">
      <w:pPr>
        <w:spacing w:after="0" w:line="240" w:lineRule="auto"/>
        <w:rPr>
          <w:rStyle w:val="Style2"/>
          <w:rFonts w:ascii="Times New Roman" w:hAnsi="Times New Roman"/>
          <w:szCs w:val="24"/>
        </w:rPr>
      </w:pPr>
      <w:r>
        <w:rPr>
          <w:rFonts w:ascii="Times New Roman" w:hAnsi="Times New Roman"/>
          <w:sz w:val="24"/>
          <w:szCs w:val="24"/>
        </w:rPr>
        <w:fldChar w:fldCharType="begin">
          <w:ffData>
            <w:name w:val=""/>
            <w:enabled/>
            <w:calcOnExit w:val="0"/>
            <w:textInput>
              <w:default w:val="Describe procedures for compliance that outline how the policy's requirements will be met or provide web address where the procedures are located. Use subheadings to categorize procedures &amp; indicate resposible party for each procedure."/>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xml:space="preserve">Describe procedures for compliance that outline how the policy's requirements will be met or provide web address where the procedures </w:t>
      </w:r>
      <w:r>
        <w:rPr>
          <w:rFonts w:ascii="Times New Roman" w:hAnsi="Times New Roman"/>
          <w:noProof/>
          <w:sz w:val="24"/>
          <w:szCs w:val="24"/>
        </w:rPr>
        <w:t>are located. Use subheadings to categorize procedures &amp; indicate resposible party for each procedure.</w:t>
      </w:r>
      <w:r>
        <w:rPr>
          <w:rFonts w:ascii="Times New Roman" w:hAnsi="Times New Roman"/>
          <w:sz w:val="24"/>
          <w:szCs w:val="24"/>
        </w:rPr>
        <w:fldChar w:fldCharType="end"/>
      </w:r>
    </w:p>
    <w:p w14:paraId="02EB378F" w14:textId="77777777" w:rsidR="00506162" w:rsidRDefault="00506162">
      <w:pPr>
        <w:pStyle w:val="NoSpacing"/>
        <w:tabs>
          <w:tab w:val="right" w:pos="10080"/>
        </w:tabs>
        <w:rPr>
          <w:rFonts w:ascii="Times New Roman" w:hAnsi="Times New Roman"/>
          <w:i/>
          <w:sz w:val="24"/>
          <w:szCs w:val="24"/>
        </w:rPr>
      </w:pPr>
    </w:p>
    <w:p w14:paraId="6A05A809" w14:textId="77777777" w:rsidR="00506162" w:rsidRDefault="00506162">
      <w:pPr>
        <w:pStyle w:val="NoSpacing"/>
        <w:tabs>
          <w:tab w:val="right" w:pos="10080"/>
        </w:tabs>
        <w:rPr>
          <w:rFonts w:ascii="Times New Roman" w:hAnsi="Times New Roman"/>
          <w:i/>
          <w:sz w:val="24"/>
          <w:szCs w:val="24"/>
        </w:rPr>
      </w:pPr>
    </w:p>
    <w:p w14:paraId="68166D6C" w14:textId="77777777" w:rsidR="00506162" w:rsidRDefault="00261666">
      <w:pPr>
        <w:pStyle w:val="NoSpacing"/>
        <w:rPr>
          <w:rFonts w:ascii="Times New Roman" w:hAnsi="Times New Roman"/>
          <w:b/>
          <w:sz w:val="24"/>
          <w:szCs w:val="24"/>
        </w:rPr>
      </w:pPr>
      <w:r>
        <w:rPr>
          <w:rFonts w:ascii="Times New Roman" w:hAnsi="Times New Roman"/>
          <w:b/>
          <w:sz w:val="24"/>
          <w:szCs w:val="24"/>
        </w:rPr>
        <w:t>REFERENCES &amp; SUPPORTING DOCUMENTS</w:t>
      </w:r>
    </w:p>
    <w:p w14:paraId="2021C349" w14:textId="77777777" w:rsidR="00506162" w:rsidRDefault="00261666">
      <w:pPr>
        <w:pStyle w:val="No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Identify the documents which must be used to comply with the policy; explain the purpose of each document; attach or provide a hypertext link to each document. Attach or provide hypertext link to any relevant references."/>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xml:space="preserve">Identify the documents which must be used to comply with the policy; </w:t>
      </w:r>
      <w:r>
        <w:rPr>
          <w:rFonts w:ascii="Times New Roman" w:hAnsi="Times New Roman"/>
          <w:noProof/>
          <w:sz w:val="24"/>
          <w:szCs w:val="24"/>
        </w:rPr>
        <w:t>explain the purpose of each document; attach or provide a hypertext link to each document. Attach or provide hypertext link to any relevant references.</w:t>
      </w:r>
      <w:r>
        <w:rPr>
          <w:rFonts w:ascii="Times New Roman" w:hAnsi="Times New Roman"/>
          <w:sz w:val="24"/>
          <w:szCs w:val="24"/>
        </w:rPr>
        <w:fldChar w:fldCharType="end"/>
      </w:r>
    </w:p>
    <w:p w14:paraId="5A39BBE3" w14:textId="77777777" w:rsidR="00506162" w:rsidRDefault="00506162">
      <w:pPr>
        <w:pStyle w:val="NoSpacing"/>
        <w:rPr>
          <w:rFonts w:ascii="Times New Roman" w:hAnsi="Times New Roman"/>
          <w:sz w:val="24"/>
          <w:szCs w:val="24"/>
        </w:rPr>
      </w:pPr>
    </w:p>
    <w:p w14:paraId="41C8F396" w14:textId="77777777" w:rsidR="00506162" w:rsidRDefault="00506162">
      <w:pPr>
        <w:pStyle w:val="NoSpacing"/>
        <w:rPr>
          <w:rFonts w:ascii="Times New Roman" w:hAnsi="Times New Roman"/>
          <w:sz w:val="24"/>
          <w:szCs w:val="24"/>
        </w:rPr>
      </w:pPr>
    </w:p>
    <w:p w14:paraId="1A5C364B" w14:textId="77777777" w:rsidR="00506162" w:rsidRDefault="00261666">
      <w:pPr>
        <w:pStyle w:val="NoSpacing"/>
        <w:rPr>
          <w:rFonts w:ascii="Times New Roman" w:hAnsi="Times New Roman"/>
          <w:b/>
          <w:sz w:val="24"/>
          <w:szCs w:val="24"/>
        </w:rPr>
      </w:pPr>
      <w:r>
        <w:rPr>
          <w:rFonts w:ascii="Times New Roman" w:hAnsi="Times New Roman"/>
          <w:b/>
          <w:sz w:val="24"/>
          <w:szCs w:val="24"/>
        </w:rPr>
        <w:t>RELATED POLICIES</w:t>
      </w:r>
    </w:p>
    <w:p w14:paraId="23800553" w14:textId="77777777" w:rsidR="00506162" w:rsidRDefault="00261666">
      <w:pPr>
        <w:pStyle w:val="No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List all of the policies that may relate to this policy. Provide hyperlinks to each policy."/>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xml:space="preserve">List all of the policies that may relate to this </w:t>
      </w:r>
      <w:r>
        <w:rPr>
          <w:rFonts w:ascii="Times New Roman" w:hAnsi="Times New Roman"/>
          <w:noProof/>
          <w:sz w:val="24"/>
          <w:szCs w:val="24"/>
        </w:rPr>
        <w:t>policy. Provide hyperlinks to each policy.</w:t>
      </w:r>
      <w:r>
        <w:rPr>
          <w:rFonts w:ascii="Times New Roman" w:hAnsi="Times New Roman"/>
          <w:sz w:val="24"/>
          <w:szCs w:val="24"/>
        </w:rPr>
        <w:fldChar w:fldCharType="end"/>
      </w:r>
    </w:p>
    <w:p w14:paraId="72A3D3EC" w14:textId="77777777" w:rsidR="00506162" w:rsidRDefault="00506162">
      <w:pPr>
        <w:pStyle w:val="NoSpacing"/>
        <w:rPr>
          <w:rFonts w:ascii="Times New Roman" w:hAnsi="Times New Roman"/>
          <w:sz w:val="24"/>
          <w:szCs w:val="24"/>
        </w:rPr>
      </w:pPr>
    </w:p>
    <w:p w14:paraId="0D0B940D" w14:textId="77777777" w:rsidR="00506162" w:rsidRDefault="00506162">
      <w:pPr>
        <w:pStyle w:val="NoSpacing"/>
        <w:rPr>
          <w:rFonts w:ascii="Times New Roman" w:hAnsi="Times New Roman"/>
          <w:sz w:val="24"/>
          <w:szCs w:val="24"/>
        </w:rPr>
      </w:pPr>
    </w:p>
    <w:p w14:paraId="0E27B00A" w14:textId="77777777" w:rsidR="00506162" w:rsidRDefault="00506162">
      <w:pPr>
        <w:pStyle w:val="NoSpacing"/>
        <w:rPr>
          <w:rFonts w:ascii="Times New Roman" w:hAnsi="Times New Roman"/>
          <w:sz w:val="24"/>
          <w:szCs w:val="24"/>
        </w:rPr>
      </w:pPr>
    </w:p>
    <w:p w14:paraId="60061E4C" w14:textId="77777777" w:rsidR="00506162" w:rsidRDefault="00506162">
      <w:pPr>
        <w:pStyle w:val="NoSpacing"/>
        <w:rPr>
          <w:rFonts w:ascii="Times New Roman" w:hAnsi="Times New Roman"/>
          <w:sz w:val="24"/>
          <w:szCs w:val="24"/>
        </w:rPr>
      </w:pPr>
    </w:p>
    <w:p w14:paraId="44EAFD9C" w14:textId="77777777" w:rsidR="00506162" w:rsidRDefault="00506162">
      <w:pPr>
        <w:pStyle w:val="NoSpacing"/>
        <w:rPr>
          <w:rFonts w:ascii="Times New Roman" w:hAnsi="Times New Roman"/>
          <w:sz w:val="24"/>
          <w:szCs w:val="24"/>
        </w:rPr>
      </w:pPr>
    </w:p>
    <w:p w14:paraId="4B94D5A5" w14:textId="77777777" w:rsidR="00506162" w:rsidRDefault="00506162">
      <w:pPr>
        <w:pStyle w:val="NoSpacing"/>
        <w:rPr>
          <w:rFonts w:ascii="Times New Roman" w:hAnsi="Times New Roman"/>
          <w:sz w:val="24"/>
          <w:szCs w:val="24"/>
        </w:rPr>
      </w:pPr>
    </w:p>
    <w:p w14:paraId="0F416CB6" w14:textId="2529A69E" w:rsidR="3304EF5A" w:rsidRDefault="3304EF5A">
      <w:r w:rsidRPr="3304EF5A">
        <w:rPr>
          <w:rFonts w:ascii="Times New Roman" w:hAnsi="Times New Roman"/>
          <w:b/>
          <w:bCs/>
          <w:sz w:val="24"/>
          <w:szCs w:val="24"/>
        </w:rPr>
        <w:t>APPROVED BY:</w:t>
      </w:r>
    </w:p>
    <w:p w14:paraId="4023D169" w14:textId="2B3F11BA" w:rsidR="3304EF5A" w:rsidRDefault="3304EF5A">
      <w:r w:rsidRPr="3304EF5A">
        <w:rPr>
          <w:rFonts w:ascii="Times New Roman" w:hAnsi="Times New Roman"/>
          <w:sz w:val="24"/>
          <w:szCs w:val="24"/>
        </w:rPr>
        <w:lastRenderedPageBreak/>
        <w:t xml:space="preserve"> </w:t>
      </w:r>
    </w:p>
    <w:p w14:paraId="65109635" w14:textId="238C4D6A" w:rsidR="3304EF5A" w:rsidRDefault="3304EF5A">
      <w:r w:rsidRPr="3304EF5A">
        <w:rPr>
          <w:rFonts w:ascii="Times New Roman" w:hAnsi="Times New Roman"/>
          <w:sz w:val="24"/>
          <w:szCs w:val="24"/>
        </w:rPr>
        <w:t xml:space="preserve"> </w:t>
      </w:r>
    </w:p>
    <w:p w14:paraId="7B531521" w14:textId="76C39460" w:rsidR="3304EF5A" w:rsidRDefault="3304EF5A">
      <w:r w:rsidRPr="3304EF5A">
        <w:rPr>
          <w:rFonts w:ascii="Times New Roman" w:hAnsi="Times New Roman"/>
          <w:sz w:val="24"/>
          <w:szCs w:val="24"/>
        </w:rPr>
        <w:t>_____________________________________________________________________________</w:t>
      </w:r>
    </w:p>
    <w:p w14:paraId="07540139" w14:textId="563C29C3" w:rsidR="3304EF5A" w:rsidRDefault="1DE78158">
      <w:r w:rsidRPr="1DE78158">
        <w:rPr>
          <w:rFonts w:ascii="Times New Roman" w:hAnsi="Times New Roman"/>
          <w:color w:val="000000" w:themeColor="text1"/>
          <w:sz w:val="24"/>
          <w:szCs w:val="24"/>
        </w:rPr>
        <w:t>Neil J. MacKinnon, PhD</w:t>
      </w:r>
      <w:r w:rsidR="3304EF5A">
        <w:tab/>
      </w:r>
      <w:r w:rsidR="3304EF5A">
        <w:tab/>
      </w:r>
      <w:r w:rsidR="3304EF5A">
        <w:tab/>
      </w:r>
      <w:r w:rsidR="3304EF5A">
        <w:tab/>
      </w:r>
      <w:r w:rsidR="3304EF5A">
        <w:tab/>
      </w:r>
      <w:r w:rsidR="3304EF5A">
        <w:tab/>
      </w:r>
      <w:r w:rsidR="3304EF5A">
        <w:tab/>
      </w:r>
      <w:r w:rsidRPr="1DE78158">
        <w:rPr>
          <w:rFonts w:ascii="Times New Roman" w:hAnsi="Times New Roman"/>
          <w:color w:val="000000" w:themeColor="text1"/>
          <w:sz w:val="24"/>
          <w:szCs w:val="24"/>
        </w:rPr>
        <w:t>Date</w:t>
      </w:r>
    </w:p>
    <w:p w14:paraId="7A8667BF" w14:textId="73FF1D3F" w:rsidR="3304EF5A" w:rsidRDefault="3304EF5A" w:rsidP="3304EF5A">
      <w:pPr>
        <w:rPr>
          <w:rFonts w:ascii="Times New Roman" w:hAnsi="Times New Roman"/>
          <w:sz w:val="24"/>
          <w:szCs w:val="24"/>
        </w:rPr>
      </w:pPr>
      <w:r w:rsidRPr="3304EF5A">
        <w:rPr>
          <w:rFonts w:ascii="Times New Roman" w:hAnsi="Times New Roman"/>
          <w:sz w:val="24"/>
          <w:szCs w:val="24"/>
        </w:rPr>
        <w:t>Executive Vice President for Academic Affairs and Provost, Augusta University</w:t>
      </w:r>
      <w:r>
        <w:tab/>
      </w:r>
    </w:p>
    <w:p w14:paraId="42D05545" w14:textId="3D496430" w:rsidR="3304EF5A" w:rsidRDefault="3304EF5A">
      <w:r w:rsidRPr="3304EF5A">
        <w:rPr>
          <w:rFonts w:ascii="Times New Roman" w:hAnsi="Times New Roman"/>
          <w:sz w:val="24"/>
          <w:szCs w:val="24"/>
        </w:rPr>
        <w:t xml:space="preserve"> </w:t>
      </w:r>
    </w:p>
    <w:p w14:paraId="79FDC578" w14:textId="1745997C" w:rsidR="3304EF5A" w:rsidRDefault="3304EF5A">
      <w:r w:rsidRPr="3304EF5A">
        <w:rPr>
          <w:rFonts w:ascii="Times New Roman" w:hAnsi="Times New Roman"/>
          <w:sz w:val="24"/>
          <w:szCs w:val="24"/>
        </w:rPr>
        <w:t>____________________________________________________________________________</w:t>
      </w:r>
    </w:p>
    <w:p w14:paraId="741E4586" w14:textId="6B6782DA" w:rsidR="3304EF5A" w:rsidRDefault="3304EF5A">
      <w:r w:rsidRPr="3304EF5A">
        <w:rPr>
          <w:rFonts w:ascii="Times New Roman" w:hAnsi="Times New Roman"/>
          <w:color w:val="000000" w:themeColor="text1"/>
          <w:sz w:val="24"/>
          <w:szCs w:val="24"/>
        </w:rPr>
        <w:t>Brooks A. Keel, PhD</w:t>
      </w:r>
      <w:r>
        <w:tab/>
      </w:r>
      <w:r>
        <w:tab/>
      </w:r>
      <w:r>
        <w:tab/>
      </w:r>
      <w:r>
        <w:tab/>
      </w:r>
      <w:r>
        <w:tab/>
      </w:r>
      <w:r>
        <w:tab/>
      </w:r>
      <w:r>
        <w:tab/>
      </w:r>
      <w:r w:rsidRPr="3304EF5A">
        <w:rPr>
          <w:rFonts w:ascii="Times New Roman" w:hAnsi="Times New Roman"/>
          <w:color w:val="000000" w:themeColor="text1"/>
          <w:sz w:val="24"/>
          <w:szCs w:val="24"/>
        </w:rPr>
        <w:t>Date</w:t>
      </w:r>
    </w:p>
    <w:p w14:paraId="4C85E877" w14:textId="6AAFE4A2" w:rsidR="3304EF5A" w:rsidRDefault="3304EF5A" w:rsidP="3304EF5A">
      <w:r w:rsidRPr="3304EF5A">
        <w:rPr>
          <w:rFonts w:ascii="Times New Roman" w:hAnsi="Times New Roman"/>
          <w:sz w:val="24"/>
          <w:szCs w:val="24"/>
        </w:rPr>
        <w:t>President, Augusta University</w:t>
      </w:r>
    </w:p>
    <w:p w14:paraId="150A6115" w14:textId="621D6BF3" w:rsidR="3304EF5A" w:rsidRDefault="3304EF5A" w:rsidP="3304EF5A">
      <w:pPr>
        <w:rPr>
          <w:rFonts w:ascii="Times New Roman" w:hAnsi="Times New Roman"/>
          <w:sz w:val="24"/>
          <w:szCs w:val="24"/>
        </w:rPr>
      </w:pPr>
    </w:p>
    <w:p w14:paraId="53128261" w14:textId="77777777" w:rsidR="00506162" w:rsidRDefault="00506162">
      <w:pPr>
        <w:pStyle w:val="NoSpacing"/>
        <w:tabs>
          <w:tab w:val="left" w:pos="4170"/>
        </w:tabs>
        <w:rPr>
          <w:rFonts w:ascii="Times New Roman" w:hAnsi="Times New Roman"/>
          <w:sz w:val="24"/>
          <w:szCs w:val="24"/>
        </w:rPr>
      </w:pPr>
    </w:p>
    <w:p w14:paraId="62486C05" w14:textId="77777777" w:rsidR="00506162" w:rsidRDefault="00506162">
      <w:pPr>
        <w:pStyle w:val="NoSpacing"/>
        <w:tabs>
          <w:tab w:val="left" w:pos="4170"/>
        </w:tabs>
        <w:rPr>
          <w:rFonts w:ascii="Times New Roman" w:hAnsi="Times New Roman"/>
          <w:sz w:val="24"/>
          <w:szCs w:val="24"/>
        </w:rPr>
      </w:pPr>
    </w:p>
    <w:p w14:paraId="4101652C" w14:textId="77777777" w:rsidR="00506162" w:rsidRDefault="00506162">
      <w:pPr>
        <w:pStyle w:val="NoSpacing"/>
        <w:tabs>
          <w:tab w:val="left" w:pos="4170"/>
        </w:tabs>
        <w:rPr>
          <w:rFonts w:ascii="Times New Roman" w:hAnsi="Times New Roman"/>
          <w:sz w:val="24"/>
          <w:szCs w:val="24"/>
        </w:rPr>
      </w:pPr>
    </w:p>
    <w:p w14:paraId="4B99056E" w14:textId="77777777" w:rsidR="00506162" w:rsidRDefault="00261666">
      <w:pPr>
        <w:pStyle w:val="NoSpacing"/>
        <w:tabs>
          <w:tab w:val="left" w:pos="4170"/>
        </w:tabs>
        <w:rPr>
          <w:rFonts w:ascii="Times New Roman" w:hAnsi="Times New Roman"/>
          <w:sz w:val="24"/>
          <w:szCs w:val="24"/>
        </w:rPr>
      </w:pPr>
      <w:r>
        <w:rPr>
          <w:rFonts w:ascii="Times New Roman" w:hAnsi="Times New Roman"/>
          <w:sz w:val="24"/>
          <w:szCs w:val="24"/>
        </w:rPr>
        <w:tab/>
      </w:r>
    </w:p>
    <w:p w14:paraId="1299C43A" w14:textId="77777777" w:rsidR="00506162" w:rsidRDefault="00506162">
      <w:pPr>
        <w:pStyle w:val="NoSpacing"/>
        <w:tabs>
          <w:tab w:val="left" w:pos="4170"/>
        </w:tabs>
        <w:rPr>
          <w:rFonts w:ascii="Times New Roman" w:hAnsi="Times New Roman"/>
          <w:sz w:val="24"/>
          <w:szCs w:val="24"/>
        </w:rPr>
      </w:pPr>
    </w:p>
    <w:p w14:paraId="4DDBEF00" w14:textId="77777777" w:rsidR="00506162" w:rsidRDefault="00506162">
      <w:pPr>
        <w:pStyle w:val="NoSpacing"/>
        <w:tabs>
          <w:tab w:val="left" w:pos="4170"/>
        </w:tabs>
        <w:rPr>
          <w:rFonts w:ascii="Times New Roman" w:hAnsi="Times New Roman"/>
          <w:sz w:val="24"/>
          <w:szCs w:val="24"/>
        </w:rPr>
      </w:pPr>
    </w:p>
    <w:p w14:paraId="3461D779" w14:textId="77777777" w:rsidR="00506162" w:rsidRDefault="00506162">
      <w:pPr>
        <w:pStyle w:val="NoSpacing"/>
        <w:tabs>
          <w:tab w:val="left" w:pos="4170"/>
        </w:tabs>
        <w:rPr>
          <w:rFonts w:ascii="Times New Roman" w:hAnsi="Times New Roman"/>
          <w:sz w:val="24"/>
          <w:szCs w:val="24"/>
        </w:rPr>
      </w:pPr>
    </w:p>
    <w:p w14:paraId="3CF2D8B6" w14:textId="77777777" w:rsidR="00506162" w:rsidRDefault="00506162">
      <w:pPr>
        <w:pStyle w:val="NoSpacing"/>
        <w:tabs>
          <w:tab w:val="left" w:pos="4170"/>
        </w:tabs>
        <w:rPr>
          <w:rFonts w:ascii="Times New Roman" w:hAnsi="Times New Roman"/>
          <w:sz w:val="24"/>
          <w:szCs w:val="24"/>
        </w:rPr>
      </w:pPr>
    </w:p>
    <w:sectPr w:rsidR="00506162">
      <w:headerReference w:type="default" r:id="rId8"/>
      <w:footerReference w:type="default" r:id="rId9"/>
      <w:headerReference w:type="first" r:id="rId10"/>
      <w:footerReference w:type="first" r:id="rId11"/>
      <w:pgSz w:w="12240" w:h="15840" w:code="1"/>
      <w:pgMar w:top="288"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ED190" w14:textId="77777777" w:rsidR="00261666" w:rsidRDefault="00261666">
      <w:pPr>
        <w:spacing w:after="0" w:line="240" w:lineRule="auto"/>
      </w:pPr>
      <w:r>
        <w:separator/>
      </w:r>
    </w:p>
  </w:endnote>
  <w:endnote w:type="continuationSeparator" w:id="0">
    <w:p w14:paraId="43B1067E" w14:textId="77777777" w:rsidR="00261666" w:rsidRDefault="0026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FD37" w14:textId="77777777" w:rsidR="00506162" w:rsidRDefault="00261666">
    <w:pPr>
      <w:pStyle w:val="Footer"/>
      <w:tabs>
        <w:tab w:val="clear" w:pos="4680"/>
        <w:tab w:val="clear" w:pos="9360"/>
        <w:tab w:val="right" w:pos="10080"/>
      </w:tabs>
    </w:pPr>
    <w:r>
      <w:rPr>
        <w:noProof/>
      </w:rPr>
      <w:tab/>
    </w:r>
    <w:r>
      <w:rPr>
        <w:noProof/>
      </w:rPr>
      <w:tab/>
    </w:r>
    <w:r>
      <w:rPr>
        <w:noProof/>
      </w:rPr>
      <w:tab/>
    </w:r>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A12B" w14:textId="77777777" w:rsidR="00506162" w:rsidRDefault="00506162">
    <w:pPr>
      <w:pStyle w:val="NoSpacing"/>
      <w:pBdr>
        <w:bottom w:val="single" w:sz="12" w:space="1" w:color="auto"/>
      </w:pBdr>
      <w:rPr>
        <w:rFonts w:ascii="Segoe UI" w:hAnsi="Segoe UI" w:cs="Segoe UI"/>
        <w:b/>
        <w:sz w:val="2"/>
        <w:szCs w:val="2"/>
      </w:rPr>
    </w:pPr>
  </w:p>
  <w:p w14:paraId="40B91469" w14:textId="77777777" w:rsidR="00506162" w:rsidRDefault="00261666">
    <w:pPr>
      <w:pStyle w:val="Footer-Policy"/>
    </w:pPr>
    <w:r>
      <w:t xml:space="preserve">Office of Legal Affairs Use Only </w:t>
    </w:r>
  </w:p>
  <w:p w14:paraId="3834BC7F" w14:textId="77777777" w:rsidR="00506162" w:rsidRDefault="00261666">
    <w:pPr>
      <w:pStyle w:val="Footer-Policy"/>
      <w:tabs>
        <w:tab w:val="left" w:pos="9324"/>
      </w:tabs>
    </w:pPr>
    <w:r>
      <w:t xml:space="preserve">Executive Sponsor: </w:t>
    </w:r>
    <w:sdt>
      <w:sdtPr>
        <w:id w:val="-1959323183"/>
        <w:showingPlcHdr/>
      </w:sdtPr>
      <w:sdtEndPr/>
      <w:sdtContent>
        <w:r>
          <w:t xml:space="preserve">     </w:t>
        </w:r>
      </w:sdtContent>
    </w:sdt>
    <w:r>
      <w:tab/>
    </w:r>
  </w:p>
  <w:p w14:paraId="11A4A327" w14:textId="77777777" w:rsidR="00506162" w:rsidRDefault="00261666">
    <w:pPr>
      <w:pStyle w:val="Footer-Policy"/>
    </w:pPr>
    <w:r>
      <w:t xml:space="preserve">Next Review: </w:t>
    </w:r>
  </w:p>
  <w:p w14:paraId="2946DB82" w14:textId="77777777" w:rsidR="00506162" w:rsidRDefault="00506162">
    <w:pPr>
      <w:pStyle w:val="NoSpacing"/>
      <w:rPr>
        <w:rFonts w:ascii="Segoe UI" w:hAnsi="Segoe UI" w:cs="Segoe U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2F1B9" w14:textId="77777777" w:rsidR="00261666" w:rsidRDefault="00261666">
      <w:pPr>
        <w:spacing w:after="0" w:line="240" w:lineRule="auto"/>
      </w:pPr>
      <w:r>
        <w:separator/>
      </w:r>
    </w:p>
  </w:footnote>
  <w:footnote w:type="continuationSeparator" w:id="0">
    <w:p w14:paraId="0A8D4DBE" w14:textId="77777777" w:rsidR="00261666" w:rsidRDefault="00261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Look w:val="01E0" w:firstRow="1" w:lastRow="1" w:firstColumn="1" w:lastColumn="1" w:noHBand="0" w:noVBand="0"/>
    </w:tblPr>
    <w:tblGrid>
      <w:gridCol w:w="8928"/>
      <w:gridCol w:w="1152"/>
    </w:tblGrid>
    <w:tr w:rsidR="00506162" w14:paraId="7E5DEF40" w14:textId="77777777">
      <w:tc>
        <w:tcPr>
          <w:tcW w:w="0" w:type="auto"/>
          <w:tcBorders>
            <w:right w:val="single" w:sz="6" w:space="0" w:color="000000" w:themeColor="text1"/>
          </w:tcBorders>
        </w:tcPr>
        <w:p w14:paraId="28E4776B" w14:textId="77777777" w:rsidR="00506162" w:rsidRDefault="00261666">
          <w:pPr>
            <w:tabs>
              <w:tab w:val="center" w:pos="4320"/>
              <w:tab w:val="right" w:pos="8640"/>
            </w:tabs>
            <w:spacing w:line="240" w:lineRule="auto"/>
            <w:contextualSpacing/>
            <w:jc w:val="right"/>
            <w:rPr>
              <w:rFonts w:ascii="Segoe UI" w:hAnsi="Segoe UI" w:cs="Segoe UI"/>
              <w:sz w:val="20"/>
              <w:szCs w:val="20"/>
            </w:rPr>
          </w:pPr>
          <w:sdt>
            <w:sdtPr>
              <w:rPr>
                <w:rFonts w:ascii="Segoe UI" w:hAnsi="Segoe UI" w:cs="Segoe UI"/>
                <w:sz w:val="20"/>
                <w:szCs w:val="20"/>
              </w:rPr>
              <w:alias w:val="Company"/>
              <w:id w:val="78735422"/>
              <w:dataBinding w:prefixMappings="xmlns:ns0='http://schemas.openxmlformats.org/officeDocument/2006/extended-properties'" w:xpath="/ns0:Properties[1]/ns0:Company[1]" w:storeItemID="{6668398D-A668-4E3E-A5EB-62B293D839F1}"/>
              <w:text/>
            </w:sdtPr>
            <w:sdtEndPr/>
            <w:sdtContent>
              <w:r>
                <w:rPr>
                  <w:rFonts w:ascii="Segoe UI" w:hAnsi="Segoe UI" w:cs="Segoe UI"/>
                  <w:sz w:val="20"/>
                  <w:szCs w:val="20"/>
                </w:rPr>
                <w:t>Augusta  University Policy Library</w:t>
              </w:r>
            </w:sdtContent>
          </w:sdt>
        </w:p>
        <w:sdt>
          <w:sdtPr>
            <w:rPr>
              <w:rFonts w:ascii="Segoe UI" w:hAnsi="Segoe UI" w:cs="Segoe UI"/>
              <w:bCs/>
              <w:sz w:val="20"/>
              <w:szCs w:val="20"/>
            </w:rPr>
            <w:alias w:val="Title"/>
            <w:id w:val="78735415"/>
            <w:showingPlcHdr/>
            <w:dataBinding w:prefixMappings="xmlns:ns0='http://schemas.openxmlformats.org/package/2006/metadata/core-properties' xmlns:ns1='http://purl.org/dc/elements/1.1/'" w:xpath="/ns0:coreProperties[1]/ns1:title[1]" w:storeItemID="{6C3C8BC8-F283-45AE-878A-BAB7291924A1}"/>
            <w:text/>
          </w:sdtPr>
          <w:sdtEndPr/>
          <w:sdtContent>
            <w:p w14:paraId="6111A5AB" w14:textId="77777777" w:rsidR="00506162" w:rsidRDefault="00261666">
              <w:pPr>
                <w:tabs>
                  <w:tab w:val="center" w:pos="4320"/>
                  <w:tab w:val="right" w:pos="8640"/>
                </w:tabs>
                <w:spacing w:line="240" w:lineRule="auto"/>
                <w:contextualSpacing/>
                <w:jc w:val="right"/>
                <w:rPr>
                  <w:b/>
                  <w:bCs/>
                </w:rPr>
              </w:pPr>
              <w:r>
                <w:rPr>
                  <w:bCs/>
                </w:rPr>
                <w:t>[Type the document title]</w:t>
              </w:r>
            </w:p>
          </w:sdtContent>
        </w:sdt>
      </w:tc>
      <w:tc>
        <w:tcPr>
          <w:tcW w:w="1152" w:type="dxa"/>
          <w:tcBorders>
            <w:left w:val="single" w:sz="6" w:space="0" w:color="000000" w:themeColor="text1"/>
          </w:tcBorders>
        </w:tcPr>
        <w:p w14:paraId="2903CBC8" w14:textId="764A46E7" w:rsidR="00506162" w:rsidRDefault="00261666">
          <w:pPr>
            <w:tabs>
              <w:tab w:val="center" w:pos="4320"/>
              <w:tab w:val="right" w:pos="8640"/>
            </w:tabs>
            <w:rPr>
              <w:b/>
              <w:bCs/>
            </w:rPr>
          </w:pPr>
          <w:r>
            <w:fldChar w:fldCharType="begin"/>
          </w:r>
          <w:r>
            <w:instrText xml:space="preserve"> PAGE   \* MERGEFORMAT </w:instrText>
          </w:r>
          <w:r>
            <w:fldChar w:fldCharType="separate"/>
          </w:r>
          <w:r w:rsidR="00B440E9">
            <w:rPr>
              <w:noProof/>
            </w:rPr>
            <w:t>2</w:t>
          </w:r>
          <w:r>
            <w:rPr>
              <w:noProof/>
            </w:rPr>
            <w:fldChar w:fldCharType="end"/>
          </w:r>
        </w:p>
      </w:tc>
    </w:tr>
  </w:tbl>
  <w:p w14:paraId="0FB78278" w14:textId="77777777" w:rsidR="00506162" w:rsidRDefault="00506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1596" w14:textId="77777777" w:rsidR="00506162" w:rsidRDefault="00261666">
    <w:pPr>
      <w:contextualSpacing/>
      <w:rPr>
        <w:rFonts w:ascii="Arial" w:hAnsi="Arial" w:cs="Arial"/>
        <w:b/>
        <w:sz w:val="36"/>
        <w:szCs w:val="36"/>
      </w:rPr>
    </w:pPr>
    <w:r>
      <w:rPr>
        <w:rFonts w:ascii="Arial" w:hAnsi="Arial" w:cs="Arial"/>
        <w:b/>
        <w:sz w:val="36"/>
        <w:szCs w:val="36"/>
      </w:rPr>
      <w:t>Augusta University</w:t>
    </w:r>
  </w:p>
  <w:p w14:paraId="361E625F" w14:textId="77777777" w:rsidR="00506162" w:rsidRDefault="00261666">
    <w:pPr>
      <w:contextualSpacing/>
      <w:rPr>
        <w:rFonts w:ascii="Arial" w:hAnsi="Arial" w:cs="Arial"/>
        <w:b/>
        <w:sz w:val="36"/>
        <w:szCs w:val="36"/>
      </w:rPr>
    </w:pPr>
    <w:r>
      <w:rPr>
        <w:rFonts w:ascii="Arial" w:hAnsi="Arial" w:cs="Arial"/>
        <w:b/>
        <w:sz w:val="36"/>
        <w:szCs w:val="36"/>
      </w:rPr>
      <w:t>Policy Library</w:t>
    </w:r>
  </w:p>
  <w:p w14:paraId="5997CC1D" w14:textId="77777777" w:rsidR="00506162" w:rsidRDefault="00506162">
    <w:pPr>
      <w:contextualSpacing/>
      <w:rPr>
        <w:rFonts w:ascii="Arial" w:hAnsi="Arial" w:cs="Arial"/>
        <w:b/>
        <w:sz w:val="12"/>
        <w:szCs w:val="12"/>
      </w:rPr>
    </w:pPr>
  </w:p>
  <w:p w14:paraId="45D16E62" w14:textId="77777777" w:rsidR="00506162" w:rsidRDefault="00261666">
    <w:pPr>
      <w:spacing w:line="240" w:lineRule="auto"/>
      <w:contextualSpacing/>
      <w:rPr>
        <w:rFonts w:ascii="Arial" w:hAnsi="Arial" w:cs="Arial"/>
        <w:b/>
        <w:sz w:val="40"/>
        <w:szCs w:val="40"/>
      </w:rPr>
    </w:pPr>
    <w:r>
      <w:rPr>
        <w:rFonts w:ascii="Arial" w:hAnsi="Arial" w:cs="Arial"/>
        <w:b/>
        <w:sz w:val="40"/>
        <w:szCs w:val="40"/>
      </w:rPr>
      <w:fldChar w:fldCharType="begin"/>
    </w:r>
    <w:r>
      <w:rPr>
        <w:rFonts w:ascii="Arial" w:hAnsi="Arial" w:cs="Arial"/>
        <w:b/>
        <w:sz w:val="40"/>
        <w:szCs w:val="40"/>
      </w:rPr>
      <w:instrText xml:space="preserve"> DOCVARIABLE "document title" \* MERGEFORMAT </w:instrText>
    </w:r>
    <w:r>
      <w:rPr>
        <w:rFonts w:ascii="Arial" w:hAnsi="Arial" w:cs="Arial"/>
        <w:b/>
        <w:sz w:val="40"/>
        <w:szCs w:val="40"/>
      </w:rPr>
      <w:fldChar w:fldCharType="separate"/>
    </w:r>
    <w:r>
      <w:rPr>
        <w:rFonts w:ascii="Arial" w:hAnsi="Arial" w:cs="Arial"/>
        <w:b/>
        <w:sz w:val="40"/>
        <w:szCs w:val="40"/>
      </w:rPr>
      <w:t>Document Title</w:t>
    </w:r>
    <w:r>
      <w:rPr>
        <w:rFonts w:ascii="Arial" w:hAnsi="Arial" w:cs="Arial"/>
        <w:b/>
        <w:sz w:val="40"/>
        <w:szCs w:val="40"/>
      </w:rPr>
      <w:fldChar w:fldCharType="end"/>
    </w:r>
  </w:p>
  <w:p w14:paraId="11647B2B" w14:textId="77777777" w:rsidR="00506162" w:rsidRDefault="00261666">
    <w:pPr>
      <w:pStyle w:val="Header"/>
      <w:spacing w:line="240" w:lineRule="auto"/>
      <w:contextualSpacing/>
      <w:rPr>
        <w:rFonts w:ascii="Arial" w:hAnsi="Arial" w:cs="Arial"/>
        <w:b/>
        <w:sz w:val="24"/>
        <w:szCs w:val="24"/>
      </w:rPr>
    </w:pPr>
    <w:r>
      <w:rPr>
        <w:rFonts w:ascii="Arial" w:hAnsi="Arial" w:cs="Arial"/>
        <w:b/>
        <w:sz w:val="24"/>
        <w:szCs w:val="24"/>
      </w:rPr>
      <w:t xml:space="preserve">Policy Manager: </w:t>
    </w:r>
    <w:r>
      <w:rPr>
        <w:rFonts w:ascii="Arial" w:hAnsi="Arial" w:cs="Arial"/>
        <w:b/>
        <w:sz w:val="24"/>
        <w:szCs w:val="24"/>
      </w:rPr>
      <w:fldChar w:fldCharType="begin"/>
    </w:r>
    <w:r>
      <w:rPr>
        <w:rFonts w:ascii="Arial" w:hAnsi="Arial" w:cs="Arial"/>
        <w:b/>
        <w:sz w:val="24"/>
        <w:szCs w:val="24"/>
      </w:rPr>
      <w:instrText xml:space="preserve"> DOCVARIABLE "po department" \* MERGEFORMAT </w:instrText>
    </w:r>
    <w:r>
      <w:rPr>
        <w:rFonts w:ascii="Arial" w:hAnsi="Arial" w:cs="Arial"/>
        <w:b/>
        <w:sz w:val="24"/>
        <w:szCs w:val="24"/>
      </w:rPr>
      <w:fldChar w:fldCharType="separate"/>
    </w:r>
    <w:r>
      <w:rPr>
        <w:rFonts w:ascii="Arial" w:hAnsi="Arial" w:cs="Arial"/>
        <w:b/>
        <w:sz w:val="24"/>
        <w:szCs w:val="24"/>
      </w:rPr>
      <w:t>PO Department</w:t>
    </w:r>
    <w:r>
      <w:rPr>
        <w:rFonts w:ascii="Arial" w:hAnsi="Arial" w:cs="Arial"/>
        <w:b/>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02D65"/>
    <w:multiLevelType w:val="hybridMultilevel"/>
    <w:tmpl w:val="E718414E"/>
    <w:lvl w:ilvl="0" w:tplc="91C4B596">
      <w:start w:val="1"/>
      <w:numFmt w:val="bullet"/>
      <w:lvlText w:val=""/>
      <w:lvlJc w:val="left"/>
      <w:pPr>
        <w:ind w:left="720" w:hanging="360"/>
      </w:pPr>
      <w:rPr>
        <w:rFonts w:ascii="Symbol" w:hAnsi="Symbol" w:hint="default"/>
      </w:rPr>
    </w:lvl>
    <w:lvl w:ilvl="1" w:tplc="D9A06D9C" w:tentative="1">
      <w:start w:val="1"/>
      <w:numFmt w:val="bullet"/>
      <w:lvlText w:val="o"/>
      <w:lvlJc w:val="left"/>
      <w:pPr>
        <w:ind w:left="1440" w:hanging="360"/>
      </w:pPr>
      <w:rPr>
        <w:rFonts w:ascii="Courier New" w:hAnsi="Courier New" w:cs="Courier New" w:hint="default"/>
      </w:rPr>
    </w:lvl>
    <w:lvl w:ilvl="2" w:tplc="75AA622A" w:tentative="1">
      <w:start w:val="1"/>
      <w:numFmt w:val="bullet"/>
      <w:lvlText w:val=""/>
      <w:lvlJc w:val="left"/>
      <w:pPr>
        <w:ind w:left="2160" w:hanging="360"/>
      </w:pPr>
      <w:rPr>
        <w:rFonts w:ascii="Wingdings" w:hAnsi="Wingdings" w:hint="default"/>
      </w:rPr>
    </w:lvl>
    <w:lvl w:ilvl="3" w:tplc="7B3888BA" w:tentative="1">
      <w:start w:val="1"/>
      <w:numFmt w:val="bullet"/>
      <w:lvlText w:val=""/>
      <w:lvlJc w:val="left"/>
      <w:pPr>
        <w:ind w:left="2880" w:hanging="360"/>
      </w:pPr>
      <w:rPr>
        <w:rFonts w:ascii="Symbol" w:hAnsi="Symbol" w:hint="default"/>
      </w:rPr>
    </w:lvl>
    <w:lvl w:ilvl="4" w:tplc="EEF4A668" w:tentative="1">
      <w:start w:val="1"/>
      <w:numFmt w:val="bullet"/>
      <w:lvlText w:val="o"/>
      <w:lvlJc w:val="left"/>
      <w:pPr>
        <w:ind w:left="3600" w:hanging="360"/>
      </w:pPr>
      <w:rPr>
        <w:rFonts w:ascii="Courier New" w:hAnsi="Courier New" w:cs="Courier New" w:hint="default"/>
      </w:rPr>
    </w:lvl>
    <w:lvl w:ilvl="5" w:tplc="7DE65BD8" w:tentative="1">
      <w:start w:val="1"/>
      <w:numFmt w:val="bullet"/>
      <w:lvlText w:val=""/>
      <w:lvlJc w:val="left"/>
      <w:pPr>
        <w:ind w:left="4320" w:hanging="360"/>
      </w:pPr>
      <w:rPr>
        <w:rFonts w:ascii="Wingdings" w:hAnsi="Wingdings" w:hint="default"/>
      </w:rPr>
    </w:lvl>
    <w:lvl w:ilvl="6" w:tplc="BF84E30E" w:tentative="1">
      <w:start w:val="1"/>
      <w:numFmt w:val="bullet"/>
      <w:lvlText w:val=""/>
      <w:lvlJc w:val="left"/>
      <w:pPr>
        <w:ind w:left="5040" w:hanging="360"/>
      </w:pPr>
      <w:rPr>
        <w:rFonts w:ascii="Symbol" w:hAnsi="Symbol" w:hint="default"/>
      </w:rPr>
    </w:lvl>
    <w:lvl w:ilvl="7" w:tplc="16FCFFF2" w:tentative="1">
      <w:start w:val="1"/>
      <w:numFmt w:val="bullet"/>
      <w:lvlText w:val="o"/>
      <w:lvlJc w:val="left"/>
      <w:pPr>
        <w:ind w:left="5760" w:hanging="360"/>
      </w:pPr>
      <w:rPr>
        <w:rFonts w:ascii="Courier New" w:hAnsi="Courier New" w:cs="Courier New" w:hint="default"/>
      </w:rPr>
    </w:lvl>
    <w:lvl w:ilvl="8" w:tplc="77C2D53C" w:tentative="1">
      <w:start w:val="1"/>
      <w:numFmt w:val="bullet"/>
      <w:lvlText w:val=""/>
      <w:lvlJc w:val="left"/>
      <w:pPr>
        <w:ind w:left="6480" w:hanging="360"/>
      </w:pPr>
      <w:rPr>
        <w:rFonts w:ascii="Wingdings" w:hAnsi="Wingdings" w:hint="default"/>
      </w:rPr>
    </w:lvl>
  </w:abstractNum>
  <w:abstractNum w:abstractNumId="1" w15:restartNumberingAfterBreak="0">
    <w:nsid w:val="4243432C"/>
    <w:multiLevelType w:val="hybridMultilevel"/>
    <w:tmpl w:val="4A842D96"/>
    <w:styleLink w:val="Style1"/>
    <w:lvl w:ilvl="0" w:tplc="709219DE">
      <w:start w:val="1"/>
      <w:numFmt w:val="upperRoman"/>
      <w:lvlText w:val="%1."/>
      <w:lvlJc w:val="left"/>
      <w:pPr>
        <w:ind w:left="720" w:hanging="360"/>
      </w:pPr>
    </w:lvl>
    <w:lvl w:ilvl="1" w:tplc="C4E2CCC6">
      <w:start w:val="1"/>
      <w:numFmt w:val="lowerLetter"/>
      <w:lvlText w:val="%2."/>
      <w:lvlJc w:val="left"/>
      <w:pPr>
        <w:ind w:left="1440" w:hanging="360"/>
      </w:pPr>
    </w:lvl>
    <w:lvl w:ilvl="2" w:tplc="553670DC">
      <w:start w:val="1"/>
      <w:numFmt w:val="lowerRoman"/>
      <w:lvlText w:val="%3."/>
      <w:lvlJc w:val="right"/>
      <w:pPr>
        <w:ind w:left="2160" w:hanging="180"/>
      </w:pPr>
    </w:lvl>
    <w:lvl w:ilvl="3" w:tplc="03DC8706">
      <w:start w:val="1"/>
      <w:numFmt w:val="decimal"/>
      <w:lvlText w:val="%4."/>
      <w:lvlJc w:val="left"/>
      <w:pPr>
        <w:ind w:left="2880" w:hanging="360"/>
      </w:pPr>
    </w:lvl>
    <w:lvl w:ilvl="4" w:tplc="57D4B7AA">
      <w:start w:val="1"/>
      <w:numFmt w:val="lowerLetter"/>
      <w:lvlText w:val="%5."/>
      <w:lvlJc w:val="left"/>
      <w:pPr>
        <w:ind w:left="3600" w:hanging="360"/>
      </w:pPr>
    </w:lvl>
    <w:lvl w:ilvl="5" w:tplc="6D12DDA6">
      <w:start w:val="1"/>
      <w:numFmt w:val="lowerRoman"/>
      <w:lvlText w:val="%6."/>
      <w:lvlJc w:val="right"/>
      <w:pPr>
        <w:ind w:left="4320" w:hanging="180"/>
      </w:pPr>
    </w:lvl>
    <w:lvl w:ilvl="6" w:tplc="EDEADBA0">
      <w:start w:val="1"/>
      <w:numFmt w:val="decimal"/>
      <w:lvlText w:val="%7."/>
      <w:lvlJc w:val="left"/>
      <w:pPr>
        <w:ind w:left="5040" w:hanging="360"/>
      </w:pPr>
    </w:lvl>
    <w:lvl w:ilvl="7" w:tplc="4B846136">
      <w:start w:val="1"/>
      <w:numFmt w:val="lowerLetter"/>
      <w:lvlText w:val="%8."/>
      <w:lvlJc w:val="left"/>
      <w:pPr>
        <w:ind w:left="5760" w:hanging="360"/>
      </w:pPr>
    </w:lvl>
    <w:lvl w:ilvl="8" w:tplc="B8E26C2A">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 both" w:val="AP Both"/>
    <w:docVar w:name="date approved" w:val="Date Approved"/>
    <w:docVar w:name="date last modified" w:val="Date Last Modified"/>
    <w:docVar w:name="document title" w:val="Document Title"/>
    <w:docVar w:name="last periodic review date" w:val="Last Periodic Review Date"/>
    <w:docVar w:name="original creation date" w:val="Original Creation Date"/>
    <w:docVar w:name="po department" w:val="PO Department"/>
    <w:docVar w:name="reference #" w:val="Reference #"/>
  </w:docVars>
  <w:rsids>
    <w:rsidRoot w:val="3304EF5A"/>
    <w:rsid w:val="00261666"/>
    <w:rsid w:val="00506162"/>
    <w:rsid w:val="00B440E9"/>
    <w:rsid w:val="1DE78158"/>
    <w:rsid w:val="3304E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EA2A3"/>
  <w15:docId w15:val="{49733725-FC56-4DEE-9FE3-1BEB936F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21798E"/>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hAnsi="Cambria"/>
      <w:b/>
      <w:bCs/>
      <w:color w:val="2DA2BF"/>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mbria" w:hAnsi="Cambria"/>
      <w:b/>
      <w:bCs/>
      <w:color w:val="2DA2BF"/>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table" w:styleId="TableElegant">
    <w:name w:val="Table Elegant"/>
    <w:basedOn w:val="TableNormal"/>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2">
    <w:name w:val="Table Grid 2"/>
    <w:basedOn w:val="TableNormal"/>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4">
    <w:name w:val="Table Grid 4"/>
    <w:basedOn w:val="TableNormal"/>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List4">
    <w:name w:val="Table List 4"/>
    <w:basedOn w:val="TableNormal"/>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3">
    <w:name w:val="Table List 3"/>
    <w:basedOn w:val="TableNormal"/>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Web3">
    <w:name w:val="Table Web 3"/>
    <w:basedOn w:val="TableNormal"/>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 w:type="character" w:customStyle="1" w:styleId="Heading1Char">
    <w:name w:val="Heading 1 Char"/>
    <w:link w:val="Heading1"/>
    <w:uiPriority w:val="9"/>
    <w:rPr>
      <w:rFonts w:ascii="Cambria" w:eastAsia="Times New Roman" w:hAnsi="Cambria" w:cs="Times New Roman"/>
      <w:b/>
      <w:bCs/>
      <w:color w:val="21798E"/>
      <w:sz w:val="28"/>
      <w:szCs w:val="28"/>
    </w:rPr>
  </w:style>
  <w:style w:type="character" w:customStyle="1" w:styleId="Heading2Char">
    <w:name w:val="Heading 2 Char"/>
    <w:link w:val="Heading2"/>
    <w:uiPriority w:val="9"/>
    <w:semiHidden/>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Pr>
      <w:rFonts w:ascii="Cambria" w:eastAsia="Times New Roman" w:hAnsi="Cambria" w:cs="Times New Roman"/>
      <w:b/>
      <w:bCs/>
      <w:color w:val="2DA2BF"/>
    </w:rPr>
  </w:style>
  <w:style w:type="character" w:customStyle="1" w:styleId="Heading4Char">
    <w:name w:val="Heading 4 Char"/>
    <w:link w:val="Heading4"/>
    <w:uiPriority w:val="9"/>
    <w:semiHidden/>
    <w:rPr>
      <w:rFonts w:ascii="Cambria" w:eastAsia="Times New Roman" w:hAnsi="Cambria" w:cs="Times New Roman"/>
      <w:b/>
      <w:bCs/>
      <w:i/>
      <w:iCs/>
      <w:color w:val="2DA2BF"/>
    </w:rPr>
  </w:style>
  <w:style w:type="character" w:customStyle="1" w:styleId="Heading5Char">
    <w:name w:val="Heading 5 Char"/>
    <w:link w:val="Heading5"/>
    <w:uiPriority w:val="9"/>
    <w:semiHidden/>
    <w:rPr>
      <w:rFonts w:ascii="Cambria" w:eastAsia="Times New Roman" w:hAnsi="Cambria" w:cs="Times New Roman"/>
      <w:color w:val="16505E"/>
    </w:rPr>
  </w:style>
  <w:style w:type="character" w:customStyle="1" w:styleId="Heading6Char">
    <w:name w:val="Heading 6 Char"/>
    <w:link w:val="Heading6"/>
    <w:uiPriority w:val="9"/>
    <w:semiHidden/>
    <w:rPr>
      <w:rFonts w:ascii="Cambria" w:eastAsia="Times New Roman" w:hAnsi="Cambria" w:cs="Times New Roman"/>
      <w:i/>
      <w:iCs/>
      <w:color w:val="16505E"/>
    </w:rPr>
  </w:style>
  <w:style w:type="character" w:customStyle="1" w:styleId="Heading7Char">
    <w:name w:val="Heading 7 Char"/>
    <w:link w:val="Heading7"/>
    <w:uiPriority w:val="9"/>
    <w:semiHidden/>
    <w:rPr>
      <w:rFonts w:ascii="Cambria" w:eastAsia="Times New Roman" w:hAnsi="Cambria" w:cs="Times New Roman"/>
      <w:i/>
      <w:iCs/>
      <w:color w:val="404040"/>
    </w:rPr>
  </w:style>
  <w:style w:type="character" w:customStyle="1" w:styleId="Heading8Char">
    <w:name w:val="Heading 8 Char"/>
    <w:link w:val="Heading8"/>
    <w:uiPriority w:val="9"/>
    <w:semiHidden/>
    <w:rPr>
      <w:rFonts w:ascii="Cambria" w:eastAsia="Times New Roman" w:hAnsi="Cambria" w:cs="Times New Roman"/>
      <w:color w:val="2DA2BF"/>
      <w:sz w:val="20"/>
      <w:szCs w:val="20"/>
    </w:rPr>
  </w:style>
  <w:style w:type="character" w:customStyle="1" w:styleId="Heading9Char">
    <w:name w:val="Heading 9 Char"/>
    <w:link w:val="Heading9"/>
    <w:uiPriority w:val="9"/>
    <w:semiHidden/>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pPr>
      <w:spacing w:line="240" w:lineRule="auto"/>
    </w:pPr>
    <w:rPr>
      <w:b/>
      <w:bCs/>
      <w:color w:val="2DA2BF"/>
      <w:sz w:val="18"/>
      <w:szCs w:val="18"/>
    </w:rPr>
  </w:style>
  <w:style w:type="paragraph" w:styleId="Title">
    <w:name w:val="Title"/>
    <w:basedOn w:val="Normal"/>
    <w:next w:val="Normal"/>
    <w:link w:val="TitleChar"/>
    <w:uiPriority w:val="10"/>
    <w:qFormat/>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pPr>
      <w:numPr>
        <w:ilvl w:val="1"/>
      </w:numPr>
    </w:pPr>
    <w:rPr>
      <w:rFonts w:ascii="Cambria" w:hAnsi="Cambria"/>
      <w:i/>
      <w:iCs/>
      <w:color w:val="2DA2BF"/>
      <w:spacing w:val="15"/>
      <w:sz w:val="24"/>
      <w:szCs w:val="24"/>
    </w:rPr>
  </w:style>
  <w:style w:type="character" w:customStyle="1" w:styleId="SubtitleChar">
    <w:name w:val="Subtitle Char"/>
    <w:link w:val="Subtitle"/>
    <w:uiPriority w:val="11"/>
    <w:rPr>
      <w:rFonts w:ascii="Cambria" w:eastAsia="Times New Roman" w:hAnsi="Cambria" w:cs="Times New Roman"/>
      <w:i/>
      <w:iCs/>
      <w:color w:val="2DA2BF"/>
      <w:spacing w:val="15"/>
      <w:sz w:val="24"/>
      <w:szCs w:val="24"/>
    </w:rPr>
  </w:style>
  <w:style w:type="character" w:styleId="Strong">
    <w:name w:val="Strong"/>
    <w:uiPriority w:val="22"/>
    <w:qFormat/>
    <w:rPr>
      <w:b/>
      <w:bCs/>
    </w:rPr>
  </w:style>
  <w:style w:type="character" w:styleId="Emphasis">
    <w:name w:val="Emphasis"/>
    <w:uiPriority w:val="20"/>
    <w:qFormat/>
    <w:rPr>
      <w:i/>
      <w:iCs/>
    </w:rPr>
  </w:style>
  <w:style w:type="paragraph" w:styleId="NoSpacing">
    <w:name w:val="No Spacing"/>
    <w:uiPriority w:val="1"/>
    <w:qFormat/>
    <w:rPr>
      <w:sz w:val="22"/>
      <w:szCs w:val="2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Pr>
      <w:b/>
      <w:bCs/>
      <w:i/>
      <w:iCs/>
      <w:color w:val="2DA2BF"/>
    </w:rPr>
  </w:style>
  <w:style w:type="character" w:styleId="SubtleEmphasis">
    <w:name w:val="Subtle Emphasis"/>
    <w:uiPriority w:val="19"/>
    <w:qFormat/>
    <w:rPr>
      <w:i/>
      <w:iCs/>
      <w:color w:val="808080"/>
    </w:rPr>
  </w:style>
  <w:style w:type="character" w:styleId="IntenseEmphasis">
    <w:name w:val="Intense Emphasis"/>
    <w:uiPriority w:val="21"/>
    <w:qFormat/>
    <w:rPr>
      <w:b/>
      <w:bCs/>
      <w:i/>
      <w:iCs/>
      <w:color w:val="2DA2BF"/>
    </w:rPr>
  </w:style>
  <w:style w:type="character" w:styleId="SubtleReference">
    <w:name w:val="Subtle Reference"/>
    <w:uiPriority w:val="31"/>
    <w:qFormat/>
    <w:rPr>
      <w:smallCaps/>
      <w:color w:val="DA1F28"/>
      <w:u w:val="single"/>
    </w:rPr>
  </w:style>
  <w:style w:type="character" w:styleId="IntenseReference">
    <w:name w:val="Intense Reference"/>
    <w:uiPriority w:val="32"/>
    <w:qFormat/>
    <w:rPr>
      <w:b/>
      <w:bCs/>
      <w:smallCaps/>
      <w:color w:val="DA1F28"/>
      <w:spacing w:val="5"/>
      <w:u w:val="single"/>
    </w:rPr>
  </w:style>
  <w:style w:type="character" w:styleId="BookTitle">
    <w:name w:val="Book Title"/>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rPr>
      <w:color w:val="0000FF" w:themeColor="hyperlink"/>
      <w:u w:val="single"/>
    </w:rPr>
  </w:style>
  <w:style w:type="character" w:styleId="FollowedHyperlink">
    <w:name w:val="FollowedHyperlink"/>
    <w:basedOn w:val="DefaultParagraphFont"/>
    <w:rPr>
      <w:color w:val="800080" w:themeColor="followedHyperlink"/>
      <w:u w:val="single"/>
    </w:rPr>
  </w:style>
  <w:style w:type="character" w:customStyle="1" w:styleId="HeaderChar">
    <w:name w:val="Header Char"/>
    <w:basedOn w:val="DefaultParagraphFont"/>
    <w:link w:val="Header"/>
    <w:uiPriority w:val="99"/>
    <w:rPr>
      <w:sz w:val="22"/>
      <w:szCs w:val="22"/>
    </w:rPr>
  </w:style>
  <w:style w:type="character" w:customStyle="1" w:styleId="A4">
    <w:name w:val="A4"/>
    <w:uiPriority w:val="99"/>
    <w:rPr>
      <w:color w:val="000000"/>
      <w:sz w:val="20"/>
      <w:szCs w:val="20"/>
    </w:rPr>
  </w:style>
  <w:style w:type="paragraph" w:customStyle="1" w:styleId="Pa2">
    <w:name w:val="Pa2"/>
    <w:basedOn w:val="Normal"/>
    <w:next w:val="Normal"/>
    <w:uiPriority w:val="99"/>
    <w:pPr>
      <w:autoSpaceDE w:val="0"/>
      <w:autoSpaceDN w:val="0"/>
      <w:adjustRightInd w:val="0"/>
      <w:spacing w:after="0" w:line="241" w:lineRule="atLeast"/>
    </w:pPr>
    <w:rPr>
      <w:rFonts w:ascii="Arial" w:hAnsi="Arial" w:cs="Arial"/>
      <w:sz w:val="24"/>
      <w:szCs w:val="24"/>
    </w:rPr>
  </w:style>
  <w:style w:type="paragraph" w:customStyle="1" w:styleId="Pa43">
    <w:name w:val="Pa43"/>
    <w:basedOn w:val="Normal"/>
    <w:next w:val="Normal"/>
    <w:uiPriority w:val="99"/>
    <w:pPr>
      <w:autoSpaceDE w:val="0"/>
      <w:autoSpaceDN w:val="0"/>
      <w:adjustRightInd w:val="0"/>
      <w:spacing w:after="0" w:line="241" w:lineRule="atLeast"/>
    </w:pPr>
    <w:rPr>
      <w:rFonts w:ascii="Arial" w:hAnsi="Arial" w:cs="Arial"/>
      <w:sz w:val="24"/>
      <w:szCs w:val="24"/>
    </w:rPr>
  </w:style>
  <w:style w:type="paragraph" w:customStyle="1" w:styleId="Default">
    <w:name w:val="Default"/>
    <w:pPr>
      <w:autoSpaceDE w:val="0"/>
      <w:autoSpaceDN w:val="0"/>
      <w:adjustRightInd w:val="0"/>
    </w:pPr>
    <w:rPr>
      <w:rFonts w:cs="Calibri"/>
      <w:color w:val="000000"/>
      <w:sz w:val="24"/>
      <w:szCs w:val="24"/>
    </w:rPr>
  </w:style>
  <w:style w:type="numbering" w:customStyle="1" w:styleId="Style1">
    <w:name w:val="Style1"/>
    <w:uiPriority w:val="99"/>
    <w:pPr>
      <w:numPr>
        <w:numId w:val="2"/>
      </w:numPr>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line="240" w:lineRule="auto"/>
    </w:pP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styleId="PlaceholderText">
    <w:name w:val="Placeholder Text"/>
    <w:basedOn w:val="DefaultParagraphFont"/>
    <w:uiPriority w:val="99"/>
    <w:semiHidden/>
    <w:rPr>
      <w:color w:val="808080"/>
    </w:rPr>
  </w:style>
  <w:style w:type="character" w:customStyle="1" w:styleId="Style2">
    <w:name w:val="Style2"/>
    <w:basedOn w:val="DefaultParagraphFont"/>
    <w:uiPriority w:val="1"/>
    <w:rPr>
      <w:rFonts w:ascii="Arial" w:hAnsi="Arial"/>
      <w:sz w:val="24"/>
    </w:rPr>
  </w:style>
  <w:style w:type="paragraph" w:customStyle="1" w:styleId="Footer-Policy">
    <w:name w:val="Footer-Policy"/>
    <w:basedOn w:val="Normal"/>
    <w:qFormat/>
    <w:pPr>
      <w:spacing w:after="0" w:line="240" w:lineRule="auto"/>
    </w:pPr>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91A61"/>
    <w:rsid w:val="00517C50"/>
    <w:rsid w:val="0099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805CA-CFCD-4343-847A-9B0C6ADD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1587</Characters>
  <Application>Microsoft Office Word</Application>
  <DocSecurity>0</DocSecurity>
  <Lines>56</Lines>
  <Paragraphs>65</Paragraphs>
  <ScaleCrop>false</ScaleCrop>
  <HeadingPairs>
    <vt:vector size="2" baseType="variant">
      <vt:variant>
        <vt:lpstr>Title</vt:lpstr>
      </vt:variant>
      <vt:variant>
        <vt:i4>1</vt:i4>
      </vt:variant>
    </vt:vector>
  </HeadingPairs>
  <TitlesOfParts>
    <vt:vector size="1" baseType="lpstr">
      <vt:lpstr/>
    </vt:vector>
  </TitlesOfParts>
  <Company>Augusta  University Policy Library</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jrush</dc:creator>
  <cp:lastModifiedBy>Angelica Walden</cp:lastModifiedBy>
  <cp:revision>2</cp:revision>
  <cp:lastPrinted>2014-05-29T15:52:00Z</cp:lastPrinted>
  <dcterms:created xsi:type="dcterms:W3CDTF">2022-08-23T15:18:00Z</dcterms:created>
  <dcterms:modified xsi:type="dcterms:W3CDTF">2022-08-23T15:18:00Z</dcterms:modified>
</cp:coreProperties>
</file>