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D2D72E7" w14:textId="6E2EB794" w:rsidR="002B05E2" w:rsidRDefault="00F268D7" w:rsidP="002B05E2">
      <w:pPr>
        <w:pStyle w:val="Heading1"/>
      </w:pPr>
      <w:r>
        <w:t>D2L Content Tool</w:t>
      </w:r>
    </w:p>
    <w:p w14:paraId="739DCE7F" w14:textId="77777777" w:rsidR="002B05E2" w:rsidRDefault="002B05E2" w:rsidP="002B05E2"/>
    <w:p w14:paraId="0807E264" w14:textId="77777777" w:rsidR="002B05E2" w:rsidRDefault="002B05E2" w:rsidP="002B05E2">
      <w:pPr>
        <w:pStyle w:val="Heading2"/>
      </w:pPr>
      <w:r>
        <w:t>Why Use It?</w:t>
      </w:r>
    </w:p>
    <w:p w14:paraId="3184BA5F" w14:textId="0169BF02" w:rsidR="002B05E2" w:rsidRDefault="005A2029" w:rsidP="002B05E2">
      <w:r>
        <w:t>The content tool allows faculty to upload,</w:t>
      </w:r>
      <w:r w:rsidR="00682D42">
        <w:t xml:space="preserve"> embed,</w:t>
      </w:r>
      <w:r>
        <w:t xml:space="preserve"> create, and organize course content in D2L. </w:t>
      </w:r>
      <w:r w:rsidR="00682D42">
        <w:t xml:space="preserve">You can upload files, such as PDF, Word documents, and </w:t>
      </w:r>
      <w:r w:rsidR="00D1719C">
        <w:t>narrated Power Point presentations. You can embed videos from YouTube and Films on Demand and add your own Echo 360 videos. You can also create new files and insert text, images, videos</w:t>
      </w:r>
      <w:r w:rsidR="001524DC">
        <w:t>, and links to external source</w:t>
      </w:r>
      <w:r w:rsidR="00227DEF">
        <w:t>s.</w:t>
      </w:r>
      <w:r w:rsidR="00385557">
        <w:br/>
      </w:r>
    </w:p>
    <w:p w14:paraId="4BEE9026" w14:textId="77777777" w:rsidR="002B05E2" w:rsidRDefault="00561158" w:rsidP="00385557">
      <w:pPr>
        <w:pStyle w:val="Heading2"/>
      </w:pPr>
      <w:r>
        <w:t>Guidance</w:t>
      </w:r>
      <w:r w:rsidR="002B05E2">
        <w:t xml:space="preserve"> </w:t>
      </w:r>
    </w:p>
    <w:p w14:paraId="2B1F0A05" w14:textId="5DDFF4EA" w:rsidR="00204BB1" w:rsidRDefault="00412F48" w:rsidP="002B05E2">
      <w:r w:rsidRPr="00412F48">
        <w:t xml:space="preserve">One important step in </w:t>
      </w:r>
      <w:r w:rsidR="008F0877">
        <w:t>turning</w:t>
      </w:r>
      <w:r w:rsidRPr="00412F48">
        <w:t xml:space="preserve"> your face-to-face course into a hybrid or online course is to decide which learning activities you will convert to the online environment and how you are going to do it. For hybrid courses, you must also decide which activities you will continue to use in your face-to-face class meetings. </w:t>
      </w:r>
      <w:r w:rsidR="00513752">
        <w:t xml:space="preserve">Remember that hybrid courses have face-to-face and online components. </w:t>
      </w:r>
      <w:r w:rsidR="00201876">
        <w:t>Two ways you can design your hybrid course are the online driver model and the face-to-face driver model.</w:t>
      </w:r>
    </w:p>
    <w:p w14:paraId="2B96BB5B" w14:textId="77777777" w:rsidR="00204BB1" w:rsidRDefault="00204BB1" w:rsidP="002B05E2"/>
    <w:p w14:paraId="38747E09" w14:textId="5F20ADD1" w:rsidR="001375AD" w:rsidRDefault="00D351C3" w:rsidP="001375AD">
      <w:pPr>
        <w:pStyle w:val="Heading3"/>
      </w:pPr>
      <w:r>
        <w:t>Online Driver Model</w:t>
      </w:r>
    </w:p>
    <w:p w14:paraId="25582D6D" w14:textId="77777777" w:rsidR="00032D8D" w:rsidRDefault="00A80B4B" w:rsidP="009043F1">
      <w:r w:rsidRPr="00A80B4B">
        <w:t>In the online driver model, content is first delivered online. Students study the course material on their own at home and come to class prepared for m</w:t>
      </w:r>
      <w:r w:rsidR="00032D8D">
        <w:t>ore engaging activities.</w:t>
      </w:r>
    </w:p>
    <w:p w14:paraId="04BD3F48" w14:textId="0A670277" w:rsidR="00774332" w:rsidRDefault="00032D8D" w:rsidP="00032D8D">
      <w:pPr>
        <w:pStyle w:val="ListParagraph"/>
        <w:numPr>
          <w:ilvl w:val="0"/>
          <w:numId w:val="5"/>
        </w:numPr>
      </w:pPr>
      <w:r w:rsidRPr="00032D8D">
        <w:rPr>
          <w:b/>
        </w:rPr>
        <w:t>What to do online?</w:t>
      </w:r>
      <w:r>
        <w:t xml:space="preserve"> You should convert your face-to-face lectures to the online environment and post them to D2L. </w:t>
      </w:r>
      <w:r w:rsidR="009043F1" w:rsidRPr="009043F1">
        <w:t xml:space="preserve">Examples of how you can </w:t>
      </w:r>
      <w:r w:rsidR="009043F1" w:rsidRPr="00032D8D">
        <w:t>deliver your content online</w:t>
      </w:r>
      <w:r w:rsidR="009043F1" w:rsidRPr="009043F1">
        <w:t xml:space="preserve"> include</w:t>
      </w:r>
      <w:r w:rsidR="00A80B4B">
        <w:t xml:space="preserve"> text, </w:t>
      </w:r>
      <w:hyperlink r:id="rId5" w:history="1">
        <w:r w:rsidR="00A80B4B" w:rsidRPr="00A80B4B">
          <w:rPr>
            <w:rStyle w:val="Hyperlink"/>
          </w:rPr>
          <w:t>narrated Power Point slides</w:t>
        </w:r>
      </w:hyperlink>
      <w:r w:rsidR="00A80B4B">
        <w:t>, and video lectures recorded with Echo 360.</w:t>
      </w:r>
    </w:p>
    <w:p w14:paraId="17B90A38" w14:textId="4C1436F2" w:rsidR="00340C5E" w:rsidRDefault="00BE3E94" w:rsidP="009E55F4">
      <w:pPr>
        <w:pStyle w:val="ListParagraph"/>
        <w:numPr>
          <w:ilvl w:val="0"/>
          <w:numId w:val="5"/>
        </w:numPr>
      </w:pPr>
      <w:r>
        <w:rPr>
          <w:b/>
        </w:rPr>
        <w:t>What to do in the classroom?</w:t>
      </w:r>
      <w:r w:rsidR="00567ACA">
        <w:t xml:space="preserve"> </w:t>
      </w:r>
      <w:r w:rsidR="00CC391A">
        <w:t>You should</w:t>
      </w:r>
      <w:r w:rsidR="00340C5E">
        <w:t xml:space="preserve"> focus on more engaging activities in the classroom.</w:t>
      </w:r>
      <w:r w:rsidR="00FE7A8C">
        <w:t xml:space="preserve"> Think of activities that will require your students to apply what they learned </w:t>
      </w:r>
      <w:r w:rsidR="00C279DC">
        <w:t>and reflect upon it.</w:t>
      </w:r>
      <w:r w:rsidR="0041660A">
        <w:t xml:space="preserve"> </w:t>
      </w:r>
      <w:r w:rsidR="006C604C">
        <w:t>You should</w:t>
      </w:r>
      <w:r w:rsidR="0041660A">
        <w:t xml:space="preserve"> design activities that</w:t>
      </w:r>
      <w:r w:rsidR="00BA6B46">
        <w:t xml:space="preserve"> students can do in the classroom with you but also</w:t>
      </w:r>
      <w:r w:rsidR="00695600">
        <w:t xml:space="preserve"> at home on their own. </w:t>
      </w:r>
      <w:r w:rsidR="00CC391A">
        <w:t>Examples include</w:t>
      </w:r>
      <w:r w:rsidR="0023407E">
        <w:t xml:space="preserve"> case studies, self-assessments, </w:t>
      </w:r>
      <w:r w:rsidR="00C16430">
        <w:t>and short writing assignments.</w:t>
      </w:r>
    </w:p>
    <w:p w14:paraId="6A857021" w14:textId="77777777" w:rsidR="00860937" w:rsidRDefault="00860937" w:rsidP="00860937"/>
    <w:p w14:paraId="6CE7D63E" w14:textId="77777777" w:rsidR="00860937" w:rsidRDefault="00860937" w:rsidP="00860937">
      <w:pPr>
        <w:pStyle w:val="Heading3"/>
      </w:pPr>
      <w:r>
        <w:t>Face-to-Face Driver Model</w:t>
      </w:r>
    </w:p>
    <w:p w14:paraId="1C2B9F1F" w14:textId="14B39838" w:rsidR="00860937" w:rsidRDefault="006C369E" w:rsidP="00F3167F">
      <w:r w:rsidRPr="006C369E">
        <w:t>In the face-to-face driver model</w:t>
      </w:r>
      <w:r w:rsidR="005A23E2">
        <w:t>,</w:t>
      </w:r>
      <w:r w:rsidRPr="006C369E">
        <w:t xml:space="preserve"> content</w:t>
      </w:r>
      <w:r w:rsidR="005A23E2">
        <w:t xml:space="preserve"> is first delivered</w:t>
      </w:r>
      <w:r w:rsidRPr="006C369E">
        <w:t xml:space="preserve"> face-to-face. </w:t>
      </w:r>
      <w:r w:rsidR="0011354D">
        <w:t xml:space="preserve">You should then </w:t>
      </w:r>
      <w:r w:rsidRPr="006C369E">
        <w:t>guide your students through problem sets, practice, and reflection</w:t>
      </w:r>
      <w:r w:rsidR="00367105">
        <w:t xml:space="preserve"> in the online environment</w:t>
      </w:r>
      <w:r w:rsidR="003A6530">
        <w:t>.</w:t>
      </w:r>
    </w:p>
    <w:p w14:paraId="4F64577E" w14:textId="583D7F64" w:rsidR="003A6530" w:rsidRDefault="003A6530" w:rsidP="003A6530">
      <w:pPr>
        <w:pStyle w:val="ListParagraph"/>
        <w:numPr>
          <w:ilvl w:val="0"/>
          <w:numId w:val="5"/>
        </w:numPr>
      </w:pPr>
      <w:r w:rsidRPr="00032D8D">
        <w:rPr>
          <w:b/>
        </w:rPr>
        <w:t>What to do online?</w:t>
      </w:r>
      <w:r>
        <w:t xml:space="preserve"> </w:t>
      </w:r>
      <w:r w:rsidR="004E2256">
        <w:t xml:space="preserve">You should convert </w:t>
      </w:r>
      <w:r w:rsidR="00757EF7">
        <w:t xml:space="preserve">learning activities that require application of knowledge or reflection to the online environment. </w:t>
      </w:r>
      <w:r w:rsidR="006674D4">
        <w:t>Make sure you h</w:t>
      </w:r>
      <w:r w:rsidR="006674D4" w:rsidRPr="00310C4F">
        <w:t>ave clear instructions in D2L about what students should do, when their deadline is, and how they should turn in their assignments.</w:t>
      </w:r>
      <w:r w:rsidR="00A849FC">
        <w:t xml:space="preserve"> Examples of activities include asking students to</w:t>
      </w:r>
      <w:r w:rsidR="00A40A05">
        <w:t>: 1)</w:t>
      </w:r>
      <w:r w:rsidR="00A849FC">
        <w:t xml:space="preserve"> </w:t>
      </w:r>
      <w:r w:rsidR="00A40A05">
        <w:t>c</w:t>
      </w:r>
      <w:r w:rsidR="00A849FC">
        <w:t xml:space="preserve">reate a </w:t>
      </w:r>
      <w:r w:rsidR="001764C6">
        <w:t>wiki</w:t>
      </w:r>
      <w:r w:rsidR="00A849FC">
        <w:t xml:space="preserve"> on a course-related topic using </w:t>
      </w:r>
      <w:hyperlink r:id="rId6" w:history="1">
        <w:r w:rsidR="00A849FC" w:rsidRPr="00A849FC">
          <w:rPr>
            <w:rStyle w:val="Hyperlink"/>
          </w:rPr>
          <w:t>Adobe Spark</w:t>
        </w:r>
      </w:hyperlink>
      <w:r w:rsidR="00A849FC">
        <w:t xml:space="preserve">, </w:t>
      </w:r>
      <w:r w:rsidR="00A40A05">
        <w:t xml:space="preserve">2) </w:t>
      </w:r>
      <w:r w:rsidR="007663EE">
        <w:t xml:space="preserve">analyze an online dataset and post their conclusions in a discussion board, and 3) </w:t>
      </w:r>
      <w:r w:rsidR="003D2571">
        <w:t>participate in an online simulation to apply what they’ve learned.</w:t>
      </w:r>
    </w:p>
    <w:p w14:paraId="4B6C4C30" w14:textId="0ECBFC59" w:rsidR="003A6530" w:rsidRDefault="003A6530" w:rsidP="00F3167F">
      <w:pPr>
        <w:pStyle w:val="ListParagraph"/>
        <w:numPr>
          <w:ilvl w:val="0"/>
          <w:numId w:val="5"/>
        </w:numPr>
      </w:pPr>
      <w:r>
        <w:rPr>
          <w:b/>
        </w:rPr>
        <w:t>What to do in the classroom?</w:t>
      </w:r>
      <w:r>
        <w:t xml:space="preserve"> You </w:t>
      </w:r>
      <w:r w:rsidR="004215EB">
        <w:t xml:space="preserve">can continue to </w:t>
      </w:r>
      <w:r w:rsidR="004215EB" w:rsidRPr="004215EB">
        <w:t>deliver your face-to-face lectures as you've been doing in your t</w:t>
      </w:r>
      <w:r w:rsidR="004215EB">
        <w:t>raditional face-to-face courses</w:t>
      </w:r>
      <w:r>
        <w:t xml:space="preserve">. </w:t>
      </w:r>
      <w:r w:rsidR="00C426E4">
        <w:t>In addition, y</w:t>
      </w:r>
      <w:r w:rsidR="00C426E4" w:rsidRPr="00C426E4">
        <w:t>ou should give students an opportunity to ask any questions they may have about the online portion of your course.</w:t>
      </w:r>
    </w:p>
    <w:p w14:paraId="3C8B91B0" w14:textId="77777777" w:rsidR="00FF0775" w:rsidRDefault="00FF0775" w:rsidP="00084EC0">
      <w:pPr>
        <w:pStyle w:val="Heading2"/>
      </w:pPr>
    </w:p>
    <w:p w14:paraId="1CB37480" w14:textId="77777777" w:rsidR="00084EC0" w:rsidRDefault="00084EC0" w:rsidP="00084EC0">
      <w:pPr>
        <w:pStyle w:val="Heading2"/>
      </w:pPr>
      <w:r>
        <w:t>AU Course Shell</w:t>
      </w:r>
    </w:p>
    <w:p w14:paraId="2B890E38" w14:textId="623DCA59" w:rsidR="002B05E2" w:rsidRDefault="00084EC0" w:rsidP="00084EC0">
      <w:r>
        <w:t xml:space="preserve">The </w:t>
      </w:r>
      <w:hyperlink r:id="rId7" w:history="1">
        <w:r w:rsidRPr="00084EC0">
          <w:rPr>
            <w:rStyle w:val="Hyperlink"/>
          </w:rPr>
          <w:t>AU Course Shell</w:t>
        </w:r>
      </w:hyperlink>
      <w:r w:rsidR="00356378">
        <w:t xml:space="preserve"> incorporates</w:t>
      </w:r>
      <w:r w:rsidR="0049142C">
        <w:t xml:space="preserve"> ADA-</w:t>
      </w:r>
      <w:r>
        <w:t xml:space="preserve">compliant </w:t>
      </w:r>
      <w:r w:rsidR="0049142C">
        <w:t>modules with pre-built pages that you can populate with your content.</w:t>
      </w:r>
      <w:r w:rsidR="002B05E2">
        <w:br/>
      </w:r>
    </w:p>
    <w:p w14:paraId="43F34B44" w14:textId="77777777" w:rsidR="00B2024C" w:rsidRPr="00B2024C" w:rsidRDefault="002B05E2" w:rsidP="00385557">
      <w:pPr>
        <w:pStyle w:val="Heading2"/>
      </w:pPr>
      <w:r>
        <w:t>Technology</w:t>
      </w:r>
    </w:p>
    <w:p w14:paraId="35EB99FD" w14:textId="0FDDD585" w:rsidR="00F418D6" w:rsidRDefault="00DB5788" w:rsidP="000F23F7">
      <w:pPr>
        <w:pStyle w:val="ListParagraph"/>
        <w:numPr>
          <w:ilvl w:val="0"/>
          <w:numId w:val="2"/>
        </w:numPr>
      </w:pPr>
      <w:hyperlink r:id="rId8" w:history="1">
        <w:r w:rsidR="00F418D6" w:rsidRPr="00E930D3">
          <w:rPr>
            <w:rStyle w:val="Hyperlink"/>
          </w:rPr>
          <w:t>Adding a Module</w:t>
        </w:r>
      </w:hyperlink>
    </w:p>
    <w:p w14:paraId="6DE3486B" w14:textId="03A8E399" w:rsidR="00A62613" w:rsidRDefault="00DB5788" w:rsidP="000F23F7">
      <w:pPr>
        <w:pStyle w:val="ListParagraph"/>
        <w:numPr>
          <w:ilvl w:val="0"/>
          <w:numId w:val="2"/>
        </w:numPr>
      </w:pPr>
      <w:hyperlink r:id="rId9" w:history="1">
        <w:r w:rsidR="00A62613" w:rsidRPr="00A62613">
          <w:rPr>
            <w:rStyle w:val="Hyperlink"/>
          </w:rPr>
          <w:t>Creating a New File and Insert</w:t>
        </w:r>
        <w:r w:rsidR="008C398D">
          <w:rPr>
            <w:rStyle w:val="Hyperlink"/>
          </w:rPr>
          <w:t>ing</w:t>
        </w:r>
        <w:r w:rsidR="00A62613" w:rsidRPr="00A62613">
          <w:rPr>
            <w:rStyle w:val="Hyperlink"/>
          </w:rPr>
          <w:t xml:space="preserve"> Stuff</w:t>
        </w:r>
      </w:hyperlink>
    </w:p>
    <w:p w14:paraId="2B3BC736" w14:textId="77777777" w:rsidR="00CD26E7" w:rsidRDefault="00DB5788" w:rsidP="000F23F7">
      <w:pPr>
        <w:pStyle w:val="ListParagraph"/>
        <w:numPr>
          <w:ilvl w:val="0"/>
          <w:numId w:val="2"/>
        </w:numPr>
      </w:pPr>
      <w:hyperlink r:id="rId10" w:history="1">
        <w:r w:rsidR="00724140" w:rsidRPr="000E43E4">
          <w:rPr>
            <w:rStyle w:val="Hyperlink"/>
          </w:rPr>
          <w:t>Uploading Files from Your Computer</w:t>
        </w:r>
      </w:hyperlink>
    </w:p>
    <w:p w14:paraId="29B44C14" w14:textId="77777777" w:rsidR="00F71DF6" w:rsidRDefault="00DB5788" w:rsidP="000F23F7">
      <w:pPr>
        <w:pStyle w:val="ListParagraph"/>
        <w:numPr>
          <w:ilvl w:val="0"/>
          <w:numId w:val="2"/>
        </w:numPr>
      </w:pPr>
      <w:hyperlink r:id="rId11" w:history="1">
        <w:r w:rsidR="00CD26E7" w:rsidRPr="00CD26E7">
          <w:rPr>
            <w:rStyle w:val="Hyperlink"/>
          </w:rPr>
          <w:t>Working with the HTML Editor</w:t>
        </w:r>
      </w:hyperlink>
    </w:p>
    <w:p w14:paraId="3E1A145C" w14:textId="7FB62568" w:rsidR="002B05E2" w:rsidRDefault="00DB5788" w:rsidP="00F71DF6">
      <w:pPr>
        <w:pStyle w:val="ListParagraph"/>
        <w:numPr>
          <w:ilvl w:val="0"/>
          <w:numId w:val="2"/>
        </w:numPr>
      </w:pPr>
      <w:hyperlink r:id="rId12" w:history="1">
        <w:r w:rsidR="00F71DF6" w:rsidRPr="00DB5788">
          <w:rPr>
            <w:rStyle w:val="Hyperlink"/>
          </w:rPr>
          <w:t>Rearranging Modules and Content Topics</w:t>
        </w:r>
      </w:hyperlink>
      <w:bookmarkStart w:id="0" w:name="_GoBack"/>
      <w:bookmarkEnd w:id="0"/>
    </w:p>
    <w:sectPr w:rsidR="002B05E2" w:rsidSect="009B45CC">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auto"/>
    <w:pitch w:val="variable"/>
    <w:sig w:usb0="E0002AE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00002FF" w:usb1="4000ACFF" w:usb2="00000001" w:usb3="00000000" w:csb0="0000019F" w:csb1="00000000"/>
  </w:font>
  <w:font w:name="Calibri Light">
    <w:panose1 w:val="020F0302020204030204"/>
    <w:charset w:val="00"/>
    <w:family w:val="auto"/>
    <w:pitch w:val="variable"/>
    <w:sig w:usb0="A00002EF" w:usb1="4000207B" w:usb2="00000000" w:usb3="00000000" w:csb0="0000019F"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8D221EC"/>
    <w:multiLevelType w:val="hybridMultilevel"/>
    <w:tmpl w:val="7444C4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2D65F87"/>
    <w:multiLevelType w:val="hybridMultilevel"/>
    <w:tmpl w:val="203ABD80"/>
    <w:lvl w:ilvl="0" w:tplc="04090001">
      <w:start w:val="1"/>
      <w:numFmt w:val="bullet"/>
      <w:lvlText w:val=""/>
      <w:lvlJc w:val="left"/>
      <w:pPr>
        <w:ind w:left="773" w:hanging="360"/>
      </w:pPr>
      <w:rPr>
        <w:rFonts w:ascii="Symbol" w:hAnsi="Symbol" w:hint="default"/>
      </w:rPr>
    </w:lvl>
    <w:lvl w:ilvl="1" w:tplc="04090003" w:tentative="1">
      <w:start w:val="1"/>
      <w:numFmt w:val="bullet"/>
      <w:lvlText w:val="o"/>
      <w:lvlJc w:val="left"/>
      <w:pPr>
        <w:ind w:left="1493" w:hanging="360"/>
      </w:pPr>
      <w:rPr>
        <w:rFonts w:ascii="Courier New" w:hAnsi="Courier New" w:cs="Courier New" w:hint="default"/>
      </w:rPr>
    </w:lvl>
    <w:lvl w:ilvl="2" w:tplc="04090005" w:tentative="1">
      <w:start w:val="1"/>
      <w:numFmt w:val="bullet"/>
      <w:lvlText w:val=""/>
      <w:lvlJc w:val="left"/>
      <w:pPr>
        <w:ind w:left="2213" w:hanging="360"/>
      </w:pPr>
      <w:rPr>
        <w:rFonts w:ascii="Wingdings" w:hAnsi="Wingdings" w:hint="default"/>
      </w:rPr>
    </w:lvl>
    <w:lvl w:ilvl="3" w:tplc="04090001" w:tentative="1">
      <w:start w:val="1"/>
      <w:numFmt w:val="bullet"/>
      <w:lvlText w:val=""/>
      <w:lvlJc w:val="left"/>
      <w:pPr>
        <w:ind w:left="2933" w:hanging="360"/>
      </w:pPr>
      <w:rPr>
        <w:rFonts w:ascii="Symbol" w:hAnsi="Symbol" w:hint="default"/>
      </w:rPr>
    </w:lvl>
    <w:lvl w:ilvl="4" w:tplc="04090003" w:tentative="1">
      <w:start w:val="1"/>
      <w:numFmt w:val="bullet"/>
      <w:lvlText w:val="o"/>
      <w:lvlJc w:val="left"/>
      <w:pPr>
        <w:ind w:left="3653" w:hanging="360"/>
      </w:pPr>
      <w:rPr>
        <w:rFonts w:ascii="Courier New" w:hAnsi="Courier New" w:cs="Courier New" w:hint="default"/>
      </w:rPr>
    </w:lvl>
    <w:lvl w:ilvl="5" w:tplc="04090005" w:tentative="1">
      <w:start w:val="1"/>
      <w:numFmt w:val="bullet"/>
      <w:lvlText w:val=""/>
      <w:lvlJc w:val="left"/>
      <w:pPr>
        <w:ind w:left="4373" w:hanging="360"/>
      </w:pPr>
      <w:rPr>
        <w:rFonts w:ascii="Wingdings" w:hAnsi="Wingdings" w:hint="default"/>
      </w:rPr>
    </w:lvl>
    <w:lvl w:ilvl="6" w:tplc="04090001" w:tentative="1">
      <w:start w:val="1"/>
      <w:numFmt w:val="bullet"/>
      <w:lvlText w:val=""/>
      <w:lvlJc w:val="left"/>
      <w:pPr>
        <w:ind w:left="5093" w:hanging="360"/>
      </w:pPr>
      <w:rPr>
        <w:rFonts w:ascii="Symbol" w:hAnsi="Symbol" w:hint="default"/>
      </w:rPr>
    </w:lvl>
    <w:lvl w:ilvl="7" w:tplc="04090003" w:tentative="1">
      <w:start w:val="1"/>
      <w:numFmt w:val="bullet"/>
      <w:lvlText w:val="o"/>
      <w:lvlJc w:val="left"/>
      <w:pPr>
        <w:ind w:left="5813" w:hanging="360"/>
      </w:pPr>
      <w:rPr>
        <w:rFonts w:ascii="Courier New" w:hAnsi="Courier New" w:cs="Courier New" w:hint="default"/>
      </w:rPr>
    </w:lvl>
    <w:lvl w:ilvl="8" w:tplc="04090005" w:tentative="1">
      <w:start w:val="1"/>
      <w:numFmt w:val="bullet"/>
      <w:lvlText w:val=""/>
      <w:lvlJc w:val="left"/>
      <w:pPr>
        <w:ind w:left="6533" w:hanging="360"/>
      </w:pPr>
      <w:rPr>
        <w:rFonts w:ascii="Wingdings" w:hAnsi="Wingdings" w:hint="default"/>
      </w:rPr>
    </w:lvl>
  </w:abstractNum>
  <w:abstractNum w:abstractNumId="2">
    <w:nsid w:val="47CF08F4"/>
    <w:multiLevelType w:val="hybridMultilevel"/>
    <w:tmpl w:val="7088942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6EB033F9"/>
    <w:multiLevelType w:val="hybridMultilevel"/>
    <w:tmpl w:val="0662267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76432AF5"/>
    <w:multiLevelType w:val="hybridMultilevel"/>
    <w:tmpl w:val="7DC09158"/>
    <w:lvl w:ilvl="0" w:tplc="04090001">
      <w:start w:val="1"/>
      <w:numFmt w:val="bullet"/>
      <w:lvlText w:val=""/>
      <w:lvlJc w:val="left"/>
      <w:pPr>
        <w:ind w:left="773" w:hanging="360"/>
      </w:pPr>
      <w:rPr>
        <w:rFonts w:ascii="Symbol" w:hAnsi="Symbol" w:hint="default"/>
      </w:rPr>
    </w:lvl>
    <w:lvl w:ilvl="1" w:tplc="04090003" w:tentative="1">
      <w:start w:val="1"/>
      <w:numFmt w:val="bullet"/>
      <w:lvlText w:val="o"/>
      <w:lvlJc w:val="left"/>
      <w:pPr>
        <w:ind w:left="1493" w:hanging="360"/>
      </w:pPr>
      <w:rPr>
        <w:rFonts w:ascii="Courier New" w:hAnsi="Courier New" w:cs="Courier New" w:hint="default"/>
      </w:rPr>
    </w:lvl>
    <w:lvl w:ilvl="2" w:tplc="04090005" w:tentative="1">
      <w:start w:val="1"/>
      <w:numFmt w:val="bullet"/>
      <w:lvlText w:val=""/>
      <w:lvlJc w:val="left"/>
      <w:pPr>
        <w:ind w:left="2213" w:hanging="360"/>
      </w:pPr>
      <w:rPr>
        <w:rFonts w:ascii="Wingdings" w:hAnsi="Wingdings" w:hint="default"/>
      </w:rPr>
    </w:lvl>
    <w:lvl w:ilvl="3" w:tplc="04090001" w:tentative="1">
      <w:start w:val="1"/>
      <w:numFmt w:val="bullet"/>
      <w:lvlText w:val=""/>
      <w:lvlJc w:val="left"/>
      <w:pPr>
        <w:ind w:left="2933" w:hanging="360"/>
      </w:pPr>
      <w:rPr>
        <w:rFonts w:ascii="Symbol" w:hAnsi="Symbol" w:hint="default"/>
      </w:rPr>
    </w:lvl>
    <w:lvl w:ilvl="4" w:tplc="04090003" w:tentative="1">
      <w:start w:val="1"/>
      <w:numFmt w:val="bullet"/>
      <w:lvlText w:val="o"/>
      <w:lvlJc w:val="left"/>
      <w:pPr>
        <w:ind w:left="3653" w:hanging="360"/>
      </w:pPr>
      <w:rPr>
        <w:rFonts w:ascii="Courier New" w:hAnsi="Courier New" w:cs="Courier New" w:hint="default"/>
      </w:rPr>
    </w:lvl>
    <w:lvl w:ilvl="5" w:tplc="04090005" w:tentative="1">
      <w:start w:val="1"/>
      <w:numFmt w:val="bullet"/>
      <w:lvlText w:val=""/>
      <w:lvlJc w:val="left"/>
      <w:pPr>
        <w:ind w:left="4373" w:hanging="360"/>
      </w:pPr>
      <w:rPr>
        <w:rFonts w:ascii="Wingdings" w:hAnsi="Wingdings" w:hint="default"/>
      </w:rPr>
    </w:lvl>
    <w:lvl w:ilvl="6" w:tplc="04090001" w:tentative="1">
      <w:start w:val="1"/>
      <w:numFmt w:val="bullet"/>
      <w:lvlText w:val=""/>
      <w:lvlJc w:val="left"/>
      <w:pPr>
        <w:ind w:left="5093" w:hanging="360"/>
      </w:pPr>
      <w:rPr>
        <w:rFonts w:ascii="Symbol" w:hAnsi="Symbol" w:hint="default"/>
      </w:rPr>
    </w:lvl>
    <w:lvl w:ilvl="7" w:tplc="04090003" w:tentative="1">
      <w:start w:val="1"/>
      <w:numFmt w:val="bullet"/>
      <w:lvlText w:val="o"/>
      <w:lvlJc w:val="left"/>
      <w:pPr>
        <w:ind w:left="5813" w:hanging="360"/>
      </w:pPr>
      <w:rPr>
        <w:rFonts w:ascii="Courier New" w:hAnsi="Courier New" w:cs="Courier New" w:hint="default"/>
      </w:rPr>
    </w:lvl>
    <w:lvl w:ilvl="8" w:tplc="04090005" w:tentative="1">
      <w:start w:val="1"/>
      <w:numFmt w:val="bullet"/>
      <w:lvlText w:val=""/>
      <w:lvlJc w:val="left"/>
      <w:pPr>
        <w:ind w:left="6533" w:hanging="360"/>
      </w:pPr>
      <w:rPr>
        <w:rFonts w:ascii="Wingdings" w:hAnsi="Wingdings" w:hint="default"/>
      </w:rPr>
    </w:lvl>
  </w:abstractNum>
  <w:num w:numId="1">
    <w:abstractNumId w:val="0"/>
  </w:num>
  <w:num w:numId="2">
    <w:abstractNumId w:val="3"/>
  </w:num>
  <w:num w:numId="3">
    <w:abstractNumId w:val="1"/>
  </w:num>
  <w:num w:numId="4">
    <w:abstractNumId w:val="4"/>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B05E2"/>
    <w:rsid w:val="000263F6"/>
    <w:rsid w:val="00032D8D"/>
    <w:rsid w:val="00063E07"/>
    <w:rsid w:val="00084EC0"/>
    <w:rsid w:val="00094A81"/>
    <w:rsid w:val="000B2D81"/>
    <w:rsid w:val="000C494A"/>
    <w:rsid w:val="000E43E4"/>
    <w:rsid w:val="000F49E4"/>
    <w:rsid w:val="0011354D"/>
    <w:rsid w:val="001375AD"/>
    <w:rsid w:val="00150CF2"/>
    <w:rsid w:val="001524DC"/>
    <w:rsid w:val="001764C6"/>
    <w:rsid w:val="00185047"/>
    <w:rsid w:val="001E1025"/>
    <w:rsid w:val="00201876"/>
    <w:rsid w:val="00204BB1"/>
    <w:rsid w:val="00227DEF"/>
    <w:rsid w:val="0023407E"/>
    <w:rsid w:val="002B05E2"/>
    <w:rsid w:val="002C312C"/>
    <w:rsid w:val="00310C4F"/>
    <w:rsid w:val="00340C5E"/>
    <w:rsid w:val="00356378"/>
    <w:rsid w:val="00367105"/>
    <w:rsid w:val="00376637"/>
    <w:rsid w:val="00385557"/>
    <w:rsid w:val="003A04D9"/>
    <w:rsid w:val="003A3A85"/>
    <w:rsid w:val="003A6530"/>
    <w:rsid w:val="003B48C0"/>
    <w:rsid w:val="003C779D"/>
    <w:rsid w:val="003D2571"/>
    <w:rsid w:val="00412F48"/>
    <w:rsid w:val="0041660A"/>
    <w:rsid w:val="004215EB"/>
    <w:rsid w:val="0043259C"/>
    <w:rsid w:val="00452EA9"/>
    <w:rsid w:val="00477C98"/>
    <w:rsid w:val="0049142C"/>
    <w:rsid w:val="004E2256"/>
    <w:rsid w:val="004F2ECF"/>
    <w:rsid w:val="00502A83"/>
    <w:rsid w:val="005055DE"/>
    <w:rsid w:val="00513752"/>
    <w:rsid w:val="00537D91"/>
    <w:rsid w:val="00561158"/>
    <w:rsid w:val="00566294"/>
    <w:rsid w:val="00567ACA"/>
    <w:rsid w:val="00581BD5"/>
    <w:rsid w:val="0059485C"/>
    <w:rsid w:val="005A2029"/>
    <w:rsid w:val="005A23E2"/>
    <w:rsid w:val="00643B1C"/>
    <w:rsid w:val="0064439B"/>
    <w:rsid w:val="00654935"/>
    <w:rsid w:val="00663DFC"/>
    <w:rsid w:val="006674D4"/>
    <w:rsid w:val="00682D42"/>
    <w:rsid w:val="00695600"/>
    <w:rsid w:val="006C369E"/>
    <w:rsid w:val="006C604C"/>
    <w:rsid w:val="00724140"/>
    <w:rsid w:val="00757EF7"/>
    <w:rsid w:val="007663EE"/>
    <w:rsid w:val="00774332"/>
    <w:rsid w:val="007B07B1"/>
    <w:rsid w:val="007E0F95"/>
    <w:rsid w:val="00860937"/>
    <w:rsid w:val="008A07BC"/>
    <w:rsid w:val="008C398D"/>
    <w:rsid w:val="008D2CA4"/>
    <w:rsid w:val="008E0F52"/>
    <w:rsid w:val="008E4905"/>
    <w:rsid w:val="008F0877"/>
    <w:rsid w:val="008F6740"/>
    <w:rsid w:val="009043F1"/>
    <w:rsid w:val="009B45CC"/>
    <w:rsid w:val="009D7F54"/>
    <w:rsid w:val="009E55F4"/>
    <w:rsid w:val="00A16C0E"/>
    <w:rsid w:val="00A31920"/>
    <w:rsid w:val="00A40A05"/>
    <w:rsid w:val="00A50479"/>
    <w:rsid w:val="00A577BB"/>
    <w:rsid w:val="00A57D2D"/>
    <w:rsid w:val="00A62613"/>
    <w:rsid w:val="00A80B4B"/>
    <w:rsid w:val="00A849FC"/>
    <w:rsid w:val="00A90108"/>
    <w:rsid w:val="00AD5047"/>
    <w:rsid w:val="00B00C00"/>
    <w:rsid w:val="00B04E63"/>
    <w:rsid w:val="00B11F23"/>
    <w:rsid w:val="00B2024C"/>
    <w:rsid w:val="00B5199A"/>
    <w:rsid w:val="00B53DF0"/>
    <w:rsid w:val="00B902EC"/>
    <w:rsid w:val="00B94AE8"/>
    <w:rsid w:val="00BA6B46"/>
    <w:rsid w:val="00BB2613"/>
    <w:rsid w:val="00BD4AE7"/>
    <w:rsid w:val="00BE3E94"/>
    <w:rsid w:val="00BF3CF3"/>
    <w:rsid w:val="00C16430"/>
    <w:rsid w:val="00C246A7"/>
    <w:rsid w:val="00C279DC"/>
    <w:rsid w:val="00C426E4"/>
    <w:rsid w:val="00C6220D"/>
    <w:rsid w:val="00C74D36"/>
    <w:rsid w:val="00CC391A"/>
    <w:rsid w:val="00CD26E7"/>
    <w:rsid w:val="00CF6535"/>
    <w:rsid w:val="00CF74E2"/>
    <w:rsid w:val="00D1719C"/>
    <w:rsid w:val="00D351C3"/>
    <w:rsid w:val="00DB5788"/>
    <w:rsid w:val="00DC235C"/>
    <w:rsid w:val="00DC4232"/>
    <w:rsid w:val="00E47286"/>
    <w:rsid w:val="00E52CB2"/>
    <w:rsid w:val="00E930D3"/>
    <w:rsid w:val="00E941E2"/>
    <w:rsid w:val="00F020A9"/>
    <w:rsid w:val="00F268D7"/>
    <w:rsid w:val="00F3167F"/>
    <w:rsid w:val="00F418D6"/>
    <w:rsid w:val="00F71DF6"/>
    <w:rsid w:val="00FB56DC"/>
    <w:rsid w:val="00FE4A02"/>
    <w:rsid w:val="00FE7A8C"/>
    <w:rsid w:val="00FF077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96A0D9"/>
  <w15:chartTrackingRefBased/>
  <w15:docId w15:val="{86C37D88-E872-4F5A-9233-6C45BC66BE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BD4AE7"/>
    <w:pPr>
      <w:spacing w:after="0" w:line="240" w:lineRule="auto"/>
    </w:pPr>
    <w:rPr>
      <w:sz w:val="24"/>
      <w:szCs w:val="24"/>
    </w:rPr>
  </w:style>
  <w:style w:type="paragraph" w:styleId="Heading1">
    <w:name w:val="heading 1"/>
    <w:basedOn w:val="Normal"/>
    <w:next w:val="Normal"/>
    <w:link w:val="Heading1Char"/>
    <w:autoRedefine/>
    <w:uiPriority w:val="9"/>
    <w:qFormat/>
    <w:rsid w:val="00BD4AE7"/>
    <w:pPr>
      <w:keepNext/>
      <w:keepLines/>
      <w:spacing w:before="240"/>
      <w:jc w:val="center"/>
      <w:outlineLvl w:val="0"/>
    </w:pPr>
    <w:rPr>
      <w:rFonts w:asciiTheme="majorHAnsi" w:eastAsiaTheme="majorEastAsia" w:hAnsiTheme="majorHAnsi" w:cstheme="majorBidi"/>
      <w:b/>
      <w:color w:val="003359"/>
      <w:sz w:val="36"/>
      <w:szCs w:val="32"/>
    </w:rPr>
  </w:style>
  <w:style w:type="paragraph" w:styleId="Heading2">
    <w:name w:val="heading 2"/>
    <w:basedOn w:val="Normal"/>
    <w:next w:val="Normal"/>
    <w:link w:val="Heading2Char"/>
    <w:autoRedefine/>
    <w:uiPriority w:val="9"/>
    <w:unhideWhenUsed/>
    <w:qFormat/>
    <w:rsid w:val="00BD4AE7"/>
    <w:pPr>
      <w:keepNext/>
      <w:keepLines/>
      <w:spacing w:before="40"/>
      <w:outlineLvl w:val="1"/>
    </w:pPr>
    <w:rPr>
      <w:rFonts w:asciiTheme="majorHAnsi" w:eastAsiaTheme="majorEastAsia" w:hAnsiTheme="majorHAnsi" w:cstheme="majorBidi"/>
      <w:color w:val="003359"/>
      <w:sz w:val="28"/>
      <w:szCs w:val="26"/>
    </w:rPr>
  </w:style>
  <w:style w:type="paragraph" w:styleId="Heading3">
    <w:name w:val="heading 3"/>
    <w:basedOn w:val="Normal"/>
    <w:next w:val="Normal"/>
    <w:link w:val="Heading3Char"/>
    <w:autoRedefine/>
    <w:uiPriority w:val="9"/>
    <w:unhideWhenUsed/>
    <w:qFormat/>
    <w:rsid w:val="00BD4AE7"/>
    <w:pPr>
      <w:keepNext/>
      <w:keepLines/>
      <w:spacing w:before="40"/>
      <w:outlineLvl w:val="2"/>
    </w:pPr>
    <w:rPr>
      <w:rFonts w:asciiTheme="majorHAnsi" w:eastAsiaTheme="majorEastAsia" w:hAnsiTheme="majorHAnsi" w:cstheme="majorBidi"/>
      <w:color w:val="525252" w:themeColor="accent3" w:themeShade="8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D4AE7"/>
    <w:rPr>
      <w:rFonts w:asciiTheme="majorHAnsi" w:eastAsiaTheme="majorEastAsia" w:hAnsiTheme="majorHAnsi" w:cstheme="majorBidi"/>
      <w:b/>
      <w:color w:val="003359"/>
      <w:sz w:val="36"/>
      <w:szCs w:val="32"/>
    </w:rPr>
  </w:style>
  <w:style w:type="character" w:customStyle="1" w:styleId="Heading2Char">
    <w:name w:val="Heading 2 Char"/>
    <w:basedOn w:val="DefaultParagraphFont"/>
    <w:link w:val="Heading2"/>
    <w:uiPriority w:val="9"/>
    <w:rsid w:val="00BD4AE7"/>
    <w:rPr>
      <w:rFonts w:asciiTheme="majorHAnsi" w:eastAsiaTheme="majorEastAsia" w:hAnsiTheme="majorHAnsi" w:cstheme="majorBidi"/>
      <w:color w:val="003359"/>
      <w:sz w:val="28"/>
      <w:szCs w:val="26"/>
    </w:rPr>
  </w:style>
  <w:style w:type="character" w:customStyle="1" w:styleId="Heading3Char">
    <w:name w:val="Heading 3 Char"/>
    <w:basedOn w:val="DefaultParagraphFont"/>
    <w:link w:val="Heading3"/>
    <w:uiPriority w:val="9"/>
    <w:rsid w:val="00BD4AE7"/>
    <w:rPr>
      <w:rFonts w:asciiTheme="majorHAnsi" w:eastAsiaTheme="majorEastAsia" w:hAnsiTheme="majorHAnsi" w:cstheme="majorBidi"/>
      <w:color w:val="525252" w:themeColor="accent3" w:themeShade="80"/>
    </w:rPr>
  </w:style>
  <w:style w:type="paragraph" w:styleId="ListParagraph">
    <w:name w:val="List Paragraph"/>
    <w:basedOn w:val="Normal"/>
    <w:uiPriority w:val="34"/>
    <w:qFormat/>
    <w:rsid w:val="002B05E2"/>
    <w:pPr>
      <w:ind w:left="720"/>
      <w:contextualSpacing/>
    </w:pPr>
  </w:style>
  <w:style w:type="character" w:styleId="Hyperlink">
    <w:name w:val="Hyperlink"/>
    <w:basedOn w:val="DefaultParagraphFont"/>
    <w:uiPriority w:val="99"/>
    <w:unhideWhenUsed/>
    <w:rsid w:val="002B05E2"/>
    <w:rPr>
      <w:color w:val="0563C1" w:themeColor="hyperlink"/>
      <w:u w:val="single"/>
    </w:rPr>
  </w:style>
  <w:style w:type="character" w:styleId="FollowedHyperlink">
    <w:name w:val="FollowedHyperlink"/>
    <w:basedOn w:val="DefaultParagraphFont"/>
    <w:uiPriority w:val="99"/>
    <w:semiHidden/>
    <w:unhideWhenUsed/>
    <w:rsid w:val="00561158"/>
    <w:rPr>
      <w:color w:val="954F72" w:themeColor="followedHyperlink"/>
      <w:u w:val="single"/>
    </w:rPr>
  </w:style>
  <w:style w:type="paragraph" w:styleId="BalloonText">
    <w:name w:val="Balloon Text"/>
    <w:basedOn w:val="Normal"/>
    <w:link w:val="BalloonTextChar"/>
    <w:uiPriority w:val="99"/>
    <w:semiHidden/>
    <w:unhideWhenUsed/>
    <w:rsid w:val="00A50479"/>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A50479"/>
    <w:rPr>
      <w:rFonts w:ascii="Times New Roman"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hyperlink" Target="https://www.youtube.com/watch?v=oBtdlm3Ovx8&amp;feature=emb_logo" TargetMode="External"/><Relationship Id="rId12" Type="http://schemas.openxmlformats.org/officeDocument/2006/relationships/hyperlink" Target="https://www.youtube.com/watch?v=fz9eLTQJqk0&amp;feature=youtu.be" TargetMode="External"/><Relationship Id="rId13" Type="http://schemas.openxmlformats.org/officeDocument/2006/relationships/fontTable" Target="fontTable.xml"/><Relationship Id="rId14"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hyperlink" Target="https://support.office.com/en-us/article/video-record-presentations-2570dff5-f81c-40bc-b404-e04e95ffab33" TargetMode="External"/><Relationship Id="rId6" Type="http://schemas.openxmlformats.org/officeDocument/2006/relationships/hyperlink" Target="https://spark.adobe.com/" TargetMode="External"/><Relationship Id="rId7" Type="http://schemas.openxmlformats.org/officeDocument/2006/relationships/hyperlink" Target="https://augustauniversity.box.com/s/25wej85v31zhdepnm0jmjvxjkta76t0p" TargetMode="External"/><Relationship Id="rId8" Type="http://schemas.openxmlformats.org/officeDocument/2006/relationships/hyperlink" Target="https://www.youtube.com/watch?v=g-LtyszhAGI&amp;feature=emb_logo" TargetMode="External"/><Relationship Id="rId9" Type="http://schemas.openxmlformats.org/officeDocument/2006/relationships/hyperlink" Target="https://www.youtube.com/watch?v=4QcC3KO-0PY&amp;feature=emb_logo" TargetMode="External"/><Relationship Id="rId10" Type="http://schemas.openxmlformats.org/officeDocument/2006/relationships/hyperlink" Target="https://www.youtube.com/watch?v=aAguK-DGqTE&amp;feature=emb_logo"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74</TotalTime>
  <Pages>2</Pages>
  <Words>553</Words>
  <Characters>3154</Characters>
  <Application>Microsoft Macintosh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Augusta University</Company>
  <LinksUpToDate>false</LinksUpToDate>
  <CharactersWithSpaces>3700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Kluge, Stacy L.</dc:creator>
  <cp:keywords/>
  <dc:description/>
  <cp:lastModifiedBy>Takahashi, Arthur</cp:lastModifiedBy>
  <cp:revision>148</cp:revision>
  <dcterms:created xsi:type="dcterms:W3CDTF">2020-05-14T22:14:00Z</dcterms:created>
  <dcterms:modified xsi:type="dcterms:W3CDTF">2020-06-05T02:13:00Z</dcterms:modified>
</cp:coreProperties>
</file>